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25" w:rsidRPr="009B7662" w:rsidRDefault="002677AD" w:rsidP="004D4E7D">
      <w:pPr>
        <w:shd w:val="clear" w:color="auto" w:fill="FFFFFF" w:themeFill="background1"/>
        <w:spacing w:before="120" w:after="120"/>
        <w:jc w:val="center"/>
        <w:rPr>
          <w:rFonts w:ascii="Book Antiqua" w:hAnsi="Book Antiqua"/>
          <w:b/>
          <w:smallCaps/>
          <w:color w:val="000000"/>
          <w:kern w:val="16"/>
          <w:sz w:val="32"/>
        </w:rPr>
      </w:pPr>
      <w:r w:rsidRPr="002677AD">
        <w:rPr>
          <w:noProof/>
          <w:kern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423pt;margin-top:9pt;width:80.7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" o:allowincell="f" stroked="f">
            <v:textbox>
              <w:txbxContent>
                <w:p w:rsidR="00B11325" w:rsidRDefault="0069416D">
                  <w:r>
                    <w:rPr>
                      <w:noProof/>
                      <w:color w:val="000000"/>
                      <w:kern w:val="16"/>
                    </w:rPr>
                    <w:drawing>
                      <wp:inline distT="0" distB="0" distL="0" distR="0">
                        <wp:extent cx="838835" cy="838835"/>
                        <wp:effectExtent l="19050" t="0" r="0" b="0"/>
                        <wp:docPr id="2" name="Obraz 2" descr="Teolo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eolo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17369" t="7460" r="7443" b="497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835" cy="838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677AD">
        <w:rPr>
          <w:noProof/>
          <w:kern w:val="16"/>
        </w:rPr>
        <w:pict>
          <v:shape id="Text Box 4" o:spid="_x0000_s1027" type="#_x0000_t202" style="position:absolute;left:0;text-align:left;margin-left:-54pt;margin-top:9pt;width:79.55pt;height:7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" o:allowincell="f" stroked="f">
            <v:textbox>
              <w:txbxContent>
                <w:p w:rsidR="00B11325" w:rsidRDefault="0069416D">
                  <w:r>
                    <w:rPr>
                      <w:noProof/>
                    </w:rPr>
                    <w:drawing>
                      <wp:inline distT="0" distB="0" distL="0" distR="0">
                        <wp:extent cx="828040" cy="828040"/>
                        <wp:effectExtent l="19050" t="0" r="0" b="0"/>
                        <wp:docPr id="1" name="Obraz 1" descr="Uniwersytet Mikolaja Koperni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niwersytet Mikolaja Koperni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040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11325" w:rsidRPr="009B7662">
        <w:rPr>
          <w:rFonts w:ascii="Book Antiqua" w:hAnsi="Book Antiqua"/>
          <w:b/>
          <w:smallCaps/>
          <w:color w:val="000000"/>
          <w:kern w:val="16"/>
          <w:sz w:val="34"/>
        </w:rPr>
        <w:t>Uniwersytet Mikołaja Kopernika</w:t>
      </w:r>
    </w:p>
    <w:p w:rsidR="00B11325" w:rsidRPr="009B7662" w:rsidRDefault="00B11325" w:rsidP="004D4E7D">
      <w:pPr>
        <w:shd w:val="clear" w:color="auto" w:fill="FFFFFF" w:themeFill="background1"/>
        <w:spacing w:after="120"/>
        <w:jc w:val="center"/>
        <w:rPr>
          <w:rFonts w:ascii="Book Antiqua" w:hAnsi="Book Antiqua"/>
          <w:b/>
          <w:smallCaps/>
          <w:color w:val="000000"/>
          <w:kern w:val="16"/>
          <w:sz w:val="36"/>
        </w:rPr>
      </w:pPr>
      <w:r w:rsidRPr="009B7662">
        <w:rPr>
          <w:rFonts w:ascii="Book Antiqua" w:hAnsi="Book Antiqua"/>
          <w:b/>
          <w:smallCaps/>
          <w:color w:val="000000"/>
          <w:kern w:val="16"/>
          <w:sz w:val="28"/>
        </w:rPr>
        <w:t>Wydział Teologiczny</w:t>
      </w:r>
    </w:p>
    <w:p w:rsidR="00B11325" w:rsidRPr="009B7662" w:rsidRDefault="00B11325" w:rsidP="004D4E7D">
      <w:pPr>
        <w:shd w:val="clear" w:color="auto" w:fill="FFFFFF" w:themeFill="background1"/>
        <w:jc w:val="center"/>
        <w:rPr>
          <w:rFonts w:ascii="Book Antiqua" w:hAnsi="Book Antiqua"/>
          <w:b/>
          <w:kern w:val="16"/>
          <w:sz w:val="24"/>
          <w:lang w:val="it-IT"/>
        </w:rPr>
      </w:pPr>
      <w:r w:rsidRPr="009B7662">
        <w:rPr>
          <w:rFonts w:ascii="Book Antiqua" w:hAnsi="Book Antiqua"/>
          <w:b/>
          <w:kern w:val="16"/>
          <w:sz w:val="24"/>
        </w:rPr>
        <w:t xml:space="preserve">87-100 Toruń, ul. </w:t>
      </w:r>
      <w:r w:rsidRPr="009B7662">
        <w:rPr>
          <w:rFonts w:ascii="Book Antiqua" w:hAnsi="Book Antiqua"/>
          <w:b/>
          <w:kern w:val="16"/>
          <w:sz w:val="24"/>
          <w:lang w:val="it-IT"/>
        </w:rPr>
        <w:t>Gagarina 37</w:t>
      </w:r>
    </w:p>
    <w:p w:rsidR="00B11325" w:rsidRPr="009B7662" w:rsidRDefault="00B11325" w:rsidP="004D4E7D">
      <w:pPr>
        <w:shd w:val="clear" w:color="auto" w:fill="FFFFFF" w:themeFill="background1"/>
        <w:jc w:val="center"/>
        <w:rPr>
          <w:rFonts w:ascii="Book Antiqua" w:hAnsi="Book Antiqua"/>
          <w:kern w:val="16"/>
          <w:sz w:val="22"/>
          <w:lang w:val="it-IT"/>
        </w:rPr>
        <w:sectPr w:rsidR="00B11325" w:rsidRPr="009B7662">
          <w:pgSz w:w="11906" w:h="16838"/>
          <w:pgMar w:top="624" w:right="1418" w:bottom="1418" w:left="1418" w:header="708" w:footer="708" w:gutter="0"/>
          <w:cols w:space="708"/>
          <w:docGrid w:linePitch="360"/>
        </w:sectPr>
      </w:pPr>
      <w:r w:rsidRPr="009B7662">
        <w:rPr>
          <w:rFonts w:ascii="Book Antiqua" w:hAnsi="Book Antiqua"/>
          <w:kern w:val="16"/>
          <w:sz w:val="22"/>
          <w:lang w:val="it-IT"/>
        </w:rPr>
        <w:t>tel.: (056) 611-49-90; 611-49-94; fax: 611-49-91; e-mail: teologia@umk.pl</w:t>
      </w:r>
    </w:p>
    <w:p w:rsidR="00B11325" w:rsidRPr="009B7662" w:rsidRDefault="00B11325" w:rsidP="004D4E7D">
      <w:pPr>
        <w:shd w:val="clear" w:color="auto" w:fill="FFFFFF" w:themeFill="background1"/>
        <w:jc w:val="center"/>
        <w:rPr>
          <w:kern w:val="16"/>
          <w:sz w:val="24"/>
          <w:lang w:val="it-IT"/>
        </w:rPr>
        <w:sectPr w:rsidR="00B11325" w:rsidRPr="009B7662">
          <w:type w:val="continuous"/>
          <w:pgSz w:w="11906" w:h="16838"/>
          <w:pgMar w:top="624" w:right="567" w:bottom="1418" w:left="567" w:header="708" w:footer="708" w:gutter="0"/>
          <w:cols w:space="708"/>
          <w:docGrid w:linePitch="360"/>
        </w:sectPr>
      </w:pPr>
      <w:r w:rsidRPr="009B7662">
        <w:rPr>
          <w:rFonts w:ascii="Book Antiqua" w:hAnsi="Book Antiqua"/>
          <w:kern w:val="16"/>
          <w:sz w:val="22"/>
          <w:lang w:val="it-IT"/>
        </w:rPr>
        <w:lastRenderedPageBreak/>
        <w:t>_______________________________________________________________________________________________</w:t>
      </w:r>
    </w:p>
    <w:p w:rsidR="009B7662" w:rsidRPr="00EF4C9C" w:rsidRDefault="009B7662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center"/>
        <w:rPr>
          <w:b/>
          <w:color w:val="FF0000"/>
          <w:kern w:val="16"/>
          <w:sz w:val="72"/>
          <w:szCs w:val="56"/>
        </w:rPr>
      </w:pPr>
      <w:r w:rsidRPr="00EF4C9C">
        <w:rPr>
          <w:b/>
          <w:color w:val="FF0000"/>
          <w:kern w:val="16"/>
          <w:sz w:val="72"/>
          <w:szCs w:val="56"/>
        </w:rPr>
        <w:lastRenderedPageBreak/>
        <w:t>I</w:t>
      </w:r>
      <w:r w:rsidR="00DE181A" w:rsidRPr="00EF4C9C">
        <w:rPr>
          <w:b/>
          <w:color w:val="FF0000"/>
          <w:kern w:val="16"/>
          <w:sz w:val="72"/>
          <w:szCs w:val="56"/>
        </w:rPr>
        <w:t>II Teologiczno-Etnologiczna Konferencja Akademicka</w:t>
      </w:r>
    </w:p>
    <w:p w:rsidR="009B7662" w:rsidRPr="009B7662" w:rsidRDefault="009B7662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center"/>
        <w:rPr>
          <w:b/>
          <w:color w:val="FF0000"/>
          <w:kern w:val="16"/>
          <w:sz w:val="46"/>
          <w:szCs w:val="56"/>
        </w:rPr>
      </w:pPr>
    </w:p>
    <w:p w:rsidR="00DE181A" w:rsidRPr="00EF4C9C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center"/>
        <w:rPr>
          <w:b/>
          <w:i/>
          <w:color w:val="002F8E"/>
          <w:kern w:val="16"/>
          <w:sz w:val="72"/>
          <w:szCs w:val="56"/>
        </w:rPr>
      </w:pPr>
      <w:r w:rsidRPr="00EF4C9C">
        <w:rPr>
          <w:b/>
          <w:i/>
          <w:color w:val="002F8E"/>
          <w:kern w:val="16"/>
          <w:sz w:val="72"/>
          <w:szCs w:val="56"/>
        </w:rPr>
        <w:t>Człowiek – czystość i brud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rPr>
          <w:b/>
          <w:color w:val="000000"/>
          <w:kern w:val="16"/>
          <w:sz w:val="22"/>
          <w:szCs w:val="22"/>
        </w:rPr>
      </w:pPr>
    </w:p>
    <w:p w:rsidR="00B95CDB" w:rsidRPr="009B7662" w:rsidRDefault="00B95CDB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center"/>
        <w:rPr>
          <w:b/>
          <w:color w:val="005828"/>
          <w:kern w:val="16"/>
          <w:sz w:val="40"/>
          <w:szCs w:val="44"/>
          <w:u w:val="single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center"/>
        <w:rPr>
          <w:b/>
          <w:color w:val="005828"/>
          <w:kern w:val="16"/>
          <w:sz w:val="40"/>
          <w:szCs w:val="44"/>
          <w:u w:val="single"/>
        </w:rPr>
      </w:pPr>
      <w:r w:rsidRPr="009B7662">
        <w:rPr>
          <w:b/>
          <w:color w:val="005828"/>
          <w:kern w:val="16"/>
          <w:sz w:val="40"/>
          <w:szCs w:val="44"/>
          <w:u w:val="single"/>
        </w:rPr>
        <w:t>Środa – 28 października 2015 roku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center"/>
        <w:rPr>
          <w:b/>
          <w:color w:val="00B050"/>
          <w:kern w:val="16"/>
          <w:sz w:val="40"/>
          <w:szCs w:val="44"/>
          <w:u w:val="single"/>
        </w:rPr>
      </w:pPr>
    </w:p>
    <w:p w:rsidR="00DE181A" w:rsidRPr="00867D81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ind w:left="1560" w:hanging="1560"/>
        <w:jc w:val="both"/>
        <w:rPr>
          <w:b/>
          <w:color w:val="000000"/>
          <w:kern w:val="16"/>
          <w:sz w:val="36"/>
          <w:szCs w:val="44"/>
        </w:rPr>
      </w:pPr>
      <w:r w:rsidRPr="00867D81">
        <w:rPr>
          <w:b/>
          <w:color w:val="002F8E"/>
          <w:kern w:val="16"/>
          <w:sz w:val="36"/>
          <w:szCs w:val="44"/>
        </w:rPr>
        <w:t>14</w:t>
      </w:r>
      <w:r w:rsidRPr="00867D81">
        <w:rPr>
          <w:b/>
          <w:color w:val="002F8E"/>
          <w:kern w:val="16"/>
          <w:sz w:val="36"/>
          <w:szCs w:val="44"/>
          <w:vertAlign w:val="superscript"/>
        </w:rPr>
        <w:t>00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b/>
          <w:color w:val="000000"/>
          <w:kern w:val="16"/>
          <w:sz w:val="36"/>
          <w:szCs w:val="44"/>
        </w:rPr>
        <w:t>–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color w:val="000000"/>
          <w:kern w:val="16"/>
          <w:sz w:val="36"/>
          <w:szCs w:val="44"/>
        </w:rPr>
        <w:t>otwarcie konferencji</w:t>
      </w:r>
      <w:r w:rsidRPr="00867D81">
        <w:rPr>
          <w:b/>
          <w:color w:val="000000"/>
          <w:kern w:val="16"/>
          <w:sz w:val="36"/>
          <w:szCs w:val="44"/>
        </w:rPr>
        <w:t xml:space="preserve"> – ks. prof. dr hab. Dariusz Kotecki – </w:t>
      </w:r>
      <w:r w:rsidRPr="00867D81">
        <w:rPr>
          <w:color w:val="000000"/>
          <w:kern w:val="16"/>
          <w:sz w:val="36"/>
          <w:szCs w:val="44"/>
        </w:rPr>
        <w:t>Dziekan WT UMK</w:t>
      </w:r>
    </w:p>
    <w:p w:rsidR="00B95CDB" w:rsidRPr="00867D81" w:rsidRDefault="00B95CDB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both"/>
        <w:rPr>
          <w:b/>
          <w:color w:val="000000"/>
          <w:kern w:val="16"/>
          <w:sz w:val="16"/>
          <w:szCs w:val="44"/>
        </w:rPr>
      </w:pPr>
    </w:p>
    <w:p w:rsidR="00DE181A" w:rsidRPr="00867D81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ind w:left="1418" w:hanging="1418"/>
        <w:jc w:val="both"/>
        <w:rPr>
          <w:color w:val="000000"/>
          <w:kern w:val="16"/>
          <w:sz w:val="36"/>
          <w:szCs w:val="44"/>
        </w:rPr>
      </w:pPr>
      <w:r w:rsidRPr="00867D81">
        <w:rPr>
          <w:b/>
          <w:color w:val="002F8E"/>
          <w:kern w:val="16"/>
          <w:sz w:val="36"/>
          <w:szCs w:val="44"/>
        </w:rPr>
        <w:t>14</w:t>
      </w:r>
      <w:r w:rsidRPr="00867D81">
        <w:rPr>
          <w:b/>
          <w:color w:val="002F8E"/>
          <w:kern w:val="16"/>
          <w:sz w:val="36"/>
          <w:szCs w:val="44"/>
          <w:vertAlign w:val="superscript"/>
        </w:rPr>
        <w:t>10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b/>
          <w:color w:val="000000"/>
          <w:kern w:val="16"/>
          <w:sz w:val="36"/>
          <w:szCs w:val="44"/>
        </w:rPr>
        <w:t>–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b/>
          <w:color w:val="000000"/>
          <w:kern w:val="16"/>
          <w:sz w:val="36"/>
          <w:szCs w:val="44"/>
        </w:rPr>
        <w:t xml:space="preserve">p. Agata </w:t>
      </w:r>
      <w:proofErr w:type="spellStart"/>
      <w:r w:rsidRPr="00867D81">
        <w:rPr>
          <w:b/>
          <w:color w:val="000000"/>
          <w:kern w:val="16"/>
          <w:sz w:val="36"/>
          <w:szCs w:val="44"/>
        </w:rPr>
        <w:t>Puścikowska</w:t>
      </w:r>
      <w:proofErr w:type="spellEnd"/>
      <w:r w:rsidRPr="00867D81">
        <w:rPr>
          <w:color w:val="000000"/>
          <w:kern w:val="16"/>
          <w:sz w:val="36"/>
          <w:szCs w:val="44"/>
        </w:rPr>
        <w:t xml:space="preserve"> – </w:t>
      </w:r>
      <w:r w:rsidRPr="00867D81">
        <w:rPr>
          <w:i/>
          <w:color w:val="000000"/>
          <w:kern w:val="16"/>
          <w:sz w:val="36"/>
          <w:szCs w:val="44"/>
        </w:rPr>
        <w:t xml:space="preserve">Bł. Karolina </w:t>
      </w:r>
      <w:proofErr w:type="spellStart"/>
      <w:r w:rsidRPr="00867D81">
        <w:rPr>
          <w:i/>
          <w:color w:val="000000"/>
          <w:kern w:val="16"/>
          <w:sz w:val="36"/>
          <w:szCs w:val="44"/>
        </w:rPr>
        <w:t>Kózkówna</w:t>
      </w:r>
      <w:proofErr w:type="spellEnd"/>
      <w:r w:rsidRPr="00867D81">
        <w:rPr>
          <w:i/>
          <w:color w:val="000000"/>
          <w:kern w:val="16"/>
          <w:sz w:val="36"/>
          <w:szCs w:val="44"/>
        </w:rPr>
        <w:t xml:space="preserve"> a</w:t>
      </w:r>
      <w:r w:rsidR="009B7662" w:rsidRPr="00867D81">
        <w:rPr>
          <w:i/>
          <w:color w:val="000000"/>
          <w:kern w:val="16"/>
          <w:sz w:val="36"/>
          <w:szCs w:val="44"/>
        </w:rPr>
        <w:t> </w:t>
      </w:r>
      <w:r w:rsidRPr="00867D81">
        <w:rPr>
          <w:i/>
          <w:color w:val="000000"/>
          <w:kern w:val="16"/>
          <w:sz w:val="36"/>
          <w:szCs w:val="44"/>
        </w:rPr>
        <w:t>współczesna „porno cywilizacja”</w:t>
      </w:r>
    </w:p>
    <w:p w:rsidR="00B95CDB" w:rsidRPr="00867D81" w:rsidRDefault="00B95CDB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both"/>
        <w:rPr>
          <w:b/>
          <w:color w:val="000000"/>
          <w:kern w:val="16"/>
          <w:sz w:val="16"/>
          <w:szCs w:val="44"/>
        </w:rPr>
      </w:pPr>
    </w:p>
    <w:p w:rsidR="00DE181A" w:rsidRPr="00867D81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ind w:left="1418" w:hanging="1418"/>
        <w:jc w:val="both"/>
        <w:rPr>
          <w:b/>
          <w:color w:val="000000"/>
          <w:kern w:val="16"/>
          <w:sz w:val="36"/>
          <w:szCs w:val="44"/>
        </w:rPr>
      </w:pPr>
      <w:r w:rsidRPr="00867D81">
        <w:rPr>
          <w:b/>
          <w:color w:val="002F8E"/>
          <w:kern w:val="16"/>
          <w:sz w:val="36"/>
          <w:szCs w:val="44"/>
        </w:rPr>
        <w:t>14</w:t>
      </w:r>
      <w:r w:rsidRPr="00867D81">
        <w:rPr>
          <w:b/>
          <w:color w:val="002F8E"/>
          <w:kern w:val="16"/>
          <w:sz w:val="36"/>
          <w:szCs w:val="44"/>
          <w:vertAlign w:val="superscript"/>
        </w:rPr>
        <w:t>40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b/>
          <w:color w:val="000000"/>
          <w:kern w:val="16"/>
          <w:sz w:val="36"/>
          <w:szCs w:val="44"/>
        </w:rPr>
        <w:t>–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b/>
          <w:color w:val="000000"/>
          <w:kern w:val="16"/>
          <w:sz w:val="36"/>
          <w:szCs w:val="44"/>
        </w:rPr>
        <w:t xml:space="preserve">ks. prof. dr hab. Mirosław Mróz – </w:t>
      </w:r>
      <w:r w:rsidRPr="00867D81">
        <w:rPr>
          <w:i/>
          <w:color w:val="000000"/>
          <w:kern w:val="16"/>
          <w:sz w:val="36"/>
          <w:szCs w:val="44"/>
        </w:rPr>
        <w:t xml:space="preserve">Człowiek </w:t>
      </w:r>
      <w:r w:rsidR="00EF4C9C" w:rsidRPr="00867D81">
        <w:rPr>
          <w:i/>
          <w:color w:val="000000"/>
          <w:kern w:val="16"/>
          <w:sz w:val="36"/>
          <w:szCs w:val="44"/>
        </w:rPr>
        <w:br/>
        <w:t>–</w:t>
      </w:r>
      <w:r w:rsidRPr="00867D81">
        <w:rPr>
          <w:i/>
          <w:color w:val="000000"/>
          <w:kern w:val="16"/>
          <w:sz w:val="36"/>
          <w:szCs w:val="44"/>
        </w:rPr>
        <w:t xml:space="preserve"> czystość </w:t>
      </w:r>
      <w:r w:rsidR="00EF4C9C" w:rsidRPr="00867D81">
        <w:rPr>
          <w:i/>
          <w:color w:val="000000"/>
          <w:kern w:val="16"/>
          <w:sz w:val="36"/>
          <w:szCs w:val="44"/>
        </w:rPr>
        <w:t>–</w:t>
      </w:r>
      <w:r w:rsidRPr="00867D81">
        <w:rPr>
          <w:i/>
          <w:color w:val="000000"/>
          <w:kern w:val="16"/>
          <w:sz w:val="36"/>
          <w:szCs w:val="44"/>
        </w:rPr>
        <w:t xml:space="preserve"> zmaza: implikacje tomistyczne</w:t>
      </w:r>
    </w:p>
    <w:p w:rsidR="00B95CDB" w:rsidRPr="00867D81" w:rsidRDefault="00B95CDB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both"/>
        <w:rPr>
          <w:b/>
          <w:color w:val="000000"/>
          <w:kern w:val="16"/>
          <w:sz w:val="16"/>
          <w:szCs w:val="44"/>
        </w:rPr>
      </w:pPr>
    </w:p>
    <w:p w:rsidR="00DE181A" w:rsidRPr="00867D81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ind w:left="1418" w:hanging="1418"/>
        <w:jc w:val="both"/>
        <w:rPr>
          <w:b/>
          <w:color w:val="000000"/>
          <w:kern w:val="16"/>
          <w:sz w:val="36"/>
          <w:szCs w:val="44"/>
        </w:rPr>
      </w:pPr>
      <w:r w:rsidRPr="00867D81">
        <w:rPr>
          <w:b/>
          <w:color w:val="002F8E"/>
          <w:kern w:val="16"/>
          <w:sz w:val="36"/>
          <w:szCs w:val="44"/>
        </w:rPr>
        <w:t>15</w:t>
      </w:r>
      <w:r w:rsidRPr="00867D81">
        <w:rPr>
          <w:b/>
          <w:color w:val="002F8E"/>
          <w:kern w:val="16"/>
          <w:sz w:val="36"/>
          <w:szCs w:val="44"/>
          <w:vertAlign w:val="superscript"/>
        </w:rPr>
        <w:t>10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b/>
          <w:color w:val="000000"/>
          <w:kern w:val="16"/>
          <w:sz w:val="36"/>
          <w:szCs w:val="44"/>
        </w:rPr>
        <w:t>–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b/>
          <w:color w:val="000000"/>
          <w:kern w:val="16"/>
          <w:sz w:val="36"/>
          <w:szCs w:val="44"/>
        </w:rPr>
        <w:t xml:space="preserve">ks. prof. dr hab. Waldemar Chrostowski – </w:t>
      </w:r>
      <w:r w:rsidRPr="00867D81">
        <w:rPr>
          <w:i/>
          <w:color w:val="000000"/>
          <w:kern w:val="16"/>
          <w:sz w:val="36"/>
          <w:szCs w:val="44"/>
        </w:rPr>
        <w:t>Czystość i</w:t>
      </w:r>
      <w:r w:rsidR="00867D81">
        <w:rPr>
          <w:i/>
          <w:color w:val="000000"/>
          <w:kern w:val="16"/>
          <w:sz w:val="36"/>
          <w:szCs w:val="44"/>
        </w:rPr>
        <w:t> </w:t>
      </w:r>
      <w:r w:rsidRPr="00867D81">
        <w:rPr>
          <w:i/>
          <w:color w:val="000000"/>
          <w:kern w:val="16"/>
          <w:sz w:val="36"/>
          <w:szCs w:val="44"/>
        </w:rPr>
        <w:t>brud – perspektywa biblijna</w:t>
      </w:r>
    </w:p>
    <w:p w:rsidR="00B95CDB" w:rsidRPr="00867D81" w:rsidRDefault="00B95CDB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both"/>
        <w:rPr>
          <w:b/>
          <w:color w:val="000000"/>
          <w:kern w:val="16"/>
          <w:sz w:val="16"/>
          <w:szCs w:val="44"/>
        </w:rPr>
      </w:pPr>
    </w:p>
    <w:p w:rsidR="00DE181A" w:rsidRPr="00867D81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both"/>
        <w:rPr>
          <w:b/>
          <w:color w:val="000000"/>
          <w:kern w:val="16"/>
          <w:sz w:val="36"/>
          <w:szCs w:val="44"/>
        </w:rPr>
      </w:pPr>
      <w:r w:rsidRPr="00867D81">
        <w:rPr>
          <w:b/>
          <w:color w:val="002F8E"/>
          <w:kern w:val="16"/>
          <w:sz w:val="36"/>
          <w:szCs w:val="44"/>
        </w:rPr>
        <w:t>15</w:t>
      </w:r>
      <w:r w:rsidRPr="00867D81">
        <w:rPr>
          <w:b/>
          <w:color w:val="002F8E"/>
          <w:kern w:val="16"/>
          <w:sz w:val="36"/>
          <w:szCs w:val="44"/>
          <w:vertAlign w:val="superscript"/>
        </w:rPr>
        <w:t>40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b/>
          <w:color w:val="000000"/>
          <w:kern w:val="16"/>
          <w:sz w:val="36"/>
          <w:szCs w:val="44"/>
        </w:rPr>
        <w:t>–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b/>
          <w:color w:val="000000"/>
          <w:kern w:val="16"/>
          <w:sz w:val="36"/>
          <w:szCs w:val="44"/>
        </w:rPr>
        <w:t>przerwa kawowa</w:t>
      </w:r>
    </w:p>
    <w:p w:rsidR="00B95CDB" w:rsidRPr="00867D81" w:rsidRDefault="00B95CDB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rPr>
          <w:b/>
          <w:color w:val="000000"/>
          <w:kern w:val="16"/>
          <w:sz w:val="16"/>
          <w:szCs w:val="44"/>
        </w:rPr>
      </w:pPr>
    </w:p>
    <w:p w:rsidR="00DE181A" w:rsidRPr="00867D81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ind w:left="1418" w:hanging="1418"/>
        <w:jc w:val="both"/>
        <w:rPr>
          <w:b/>
          <w:color w:val="000000"/>
          <w:kern w:val="16"/>
          <w:sz w:val="36"/>
          <w:szCs w:val="44"/>
        </w:rPr>
      </w:pPr>
      <w:r w:rsidRPr="00867D81">
        <w:rPr>
          <w:b/>
          <w:color w:val="002F8E"/>
          <w:kern w:val="16"/>
          <w:sz w:val="36"/>
          <w:szCs w:val="44"/>
        </w:rPr>
        <w:t>16</w:t>
      </w:r>
      <w:r w:rsidRPr="00867D81">
        <w:rPr>
          <w:b/>
          <w:color w:val="002F8E"/>
          <w:kern w:val="16"/>
          <w:sz w:val="36"/>
          <w:szCs w:val="44"/>
          <w:vertAlign w:val="superscript"/>
        </w:rPr>
        <w:t>00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b/>
          <w:color w:val="000000"/>
          <w:kern w:val="16"/>
          <w:sz w:val="36"/>
          <w:szCs w:val="44"/>
        </w:rPr>
        <w:t>–</w:t>
      </w:r>
      <w:r w:rsidR="00EF4C9C" w:rsidRPr="00867D81">
        <w:rPr>
          <w:b/>
          <w:color w:val="000000"/>
          <w:kern w:val="16"/>
          <w:sz w:val="36"/>
          <w:szCs w:val="44"/>
        </w:rPr>
        <w:t> </w:t>
      </w:r>
      <w:r w:rsidRPr="00867D81">
        <w:rPr>
          <w:color w:val="000000"/>
          <w:kern w:val="16"/>
          <w:sz w:val="36"/>
          <w:szCs w:val="44"/>
        </w:rPr>
        <w:t>panel dyskusyjny z udziałem Prelegentów</w:t>
      </w:r>
      <w:r w:rsidRPr="00867D81">
        <w:rPr>
          <w:b/>
          <w:color w:val="000000"/>
          <w:kern w:val="16"/>
          <w:sz w:val="36"/>
          <w:szCs w:val="44"/>
        </w:rPr>
        <w:t xml:space="preserve"> </w:t>
      </w:r>
      <w:r w:rsidR="00EF4C9C" w:rsidRPr="00867D81">
        <w:rPr>
          <w:b/>
          <w:color w:val="000000"/>
          <w:kern w:val="16"/>
          <w:sz w:val="36"/>
          <w:szCs w:val="44"/>
        </w:rPr>
        <w:br/>
      </w:r>
      <w:r w:rsidRPr="00867D81">
        <w:rPr>
          <w:b/>
          <w:color w:val="000000"/>
          <w:kern w:val="16"/>
          <w:sz w:val="36"/>
          <w:szCs w:val="44"/>
        </w:rPr>
        <w:t xml:space="preserve">– </w:t>
      </w:r>
      <w:r w:rsidRPr="00867D81">
        <w:rPr>
          <w:color w:val="000000"/>
          <w:kern w:val="16"/>
          <w:sz w:val="36"/>
          <w:szCs w:val="44"/>
        </w:rPr>
        <w:t>prowadzi</w:t>
      </w:r>
      <w:r w:rsidRPr="00867D81">
        <w:rPr>
          <w:b/>
          <w:color w:val="000000"/>
          <w:kern w:val="16"/>
          <w:sz w:val="36"/>
          <w:szCs w:val="44"/>
        </w:rPr>
        <w:t xml:space="preserve"> dr Krzysztof Pilarz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rPr>
          <w:b/>
          <w:color w:val="000000"/>
          <w:kern w:val="16"/>
          <w:sz w:val="18"/>
          <w:szCs w:val="22"/>
        </w:rPr>
      </w:pPr>
    </w:p>
    <w:p w:rsidR="00DE181A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rPr>
          <w:b/>
          <w:color w:val="000000"/>
          <w:kern w:val="16"/>
          <w:sz w:val="22"/>
          <w:szCs w:val="22"/>
        </w:rPr>
      </w:pPr>
    </w:p>
    <w:p w:rsidR="00F1445B" w:rsidRDefault="00F1445B" w:rsidP="00F1445B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center"/>
        <w:rPr>
          <w:b/>
          <w:color w:val="FF0000"/>
          <w:kern w:val="16"/>
          <w:sz w:val="32"/>
          <w:szCs w:val="22"/>
        </w:rPr>
      </w:pPr>
      <w:r>
        <w:rPr>
          <w:b/>
          <w:color w:val="FF0000"/>
          <w:kern w:val="16"/>
          <w:sz w:val="32"/>
          <w:szCs w:val="22"/>
        </w:rPr>
        <w:t>Miejsce k</w:t>
      </w:r>
      <w:r w:rsidRPr="00F1445B">
        <w:rPr>
          <w:b/>
          <w:color w:val="FF0000"/>
          <w:kern w:val="16"/>
          <w:sz w:val="32"/>
          <w:szCs w:val="22"/>
        </w:rPr>
        <w:t>onferencj</w:t>
      </w:r>
      <w:r>
        <w:rPr>
          <w:b/>
          <w:color w:val="FF0000"/>
          <w:kern w:val="16"/>
          <w:sz w:val="32"/>
          <w:szCs w:val="22"/>
        </w:rPr>
        <w:t>i:</w:t>
      </w:r>
    </w:p>
    <w:p w:rsidR="00F1445B" w:rsidRDefault="00F1445B" w:rsidP="00F1445B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center"/>
        <w:rPr>
          <w:b/>
          <w:color w:val="FF0000"/>
          <w:kern w:val="16"/>
          <w:sz w:val="32"/>
          <w:szCs w:val="22"/>
        </w:rPr>
      </w:pPr>
      <w:r w:rsidRPr="00F1445B">
        <w:rPr>
          <w:b/>
          <w:color w:val="FF0000"/>
          <w:kern w:val="16"/>
          <w:sz w:val="32"/>
          <w:szCs w:val="22"/>
        </w:rPr>
        <w:t xml:space="preserve">Centrum Dialogu im. </w:t>
      </w:r>
      <w:r>
        <w:rPr>
          <w:b/>
          <w:color w:val="FF0000"/>
          <w:kern w:val="16"/>
          <w:sz w:val="32"/>
          <w:szCs w:val="22"/>
        </w:rPr>
        <w:t>ś</w:t>
      </w:r>
      <w:r w:rsidRPr="00F1445B">
        <w:rPr>
          <w:b/>
          <w:color w:val="FF0000"/>
          <w:kern w:val="16"/>
          <w:sz w:val="32"/>
          <w:szCs w:val="22"/>
        </w:rPr>
        <w:t>w. Jana Pawła II,</w:t>
      </w:r>
    </w:p>
    <w:p w:rsidR="00F1445B" w:rsidRPr="00F1445B" w:rsidRDefault="00F1445B" w:rsidP="00F1445B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center"/>
        <w:rPr>
          <w:b/>
          <w:color w:val="FF0000"/>
          <w:kern w:val="16"/>
          <w:sz w:val="32"/>
          <w:szCs w:val="22"/>
        </w:rPr>
      </w:pPr>
      <w:r w:rsidRPr="00F1445B">
        <w:rPr>
          <w:b/>
          <w:color w:val="FF0000"/>
          <w:kern w:val="16"/>
          <w:sz w:val="32"/>
          <w:szCs w:val="22"/>
        </w:rPr>
        <w:t xml:space="preserve">Toruń, Plac bł. ks. S. W. </w:t>
      </w:r>
      <w:proofErr w:type="spellStart"/>
      <w:r w:rsidRPr="00F1445B">
        <w:rPr>
          <w:b/>
          <w:color w:val="FF0000"/>
          <w:kern w:val="16"/>
          <w:sz w:val="32"/>
          <w:szCs w:val="22"/>
        </w:rPr>
        <w:t>Frelichowskiego</w:t>
      </w:r>
      <w:proofErr w:type="spellEnd"/>
      <w:r w:rsidRPr="00F1445B">
        <w:rPr>
          <w:b/>
          <w:color w:val="FF0000"/>
          <w:kern w:val="16"/>
          <w:sz w:val="32"/>
          <w:szCs w:val="22"/>
        </w:rPr>
        <w:t xml:space="preserve"> 1</w:t>
      </w:r>
    </w:p>
    <w:p w:rsidR="00DE181A" w:rsidRPr="009B7662" w:rsidRDefault="00DE181A" w:rsidP="004D4E7D">
      <w:pPr>
        <w:shd w:val="clear" w:color="auto" w:fill="FFFFFF" w:themeFill="background1"/>
        <w:rPr>
          <w:b/>
          <w:color w:val="00B050"/>
          <w:kern w:val="16"/>
          <w:sz w:val="44"/>
          <w:szCs w:val="44"/>
          <w:u w:val="single"/>
        </w:rPr>
      </w:pPr>
      <w:r w:rsidRPr="009B7662">
        <w:rPr>
          <w:b/>
          <w:color w:val="00B050"/>
          <w:kern w:val="16"/>
          <w:sz w:val="44"/>
          <w:szCs w:val="44"/>
          <w:u w:val="single"/>
        </w:rPr>
        <w:br w:type="page"/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 w:line="240" w:lineRule="atLeast"/>
        <w:jc w:val="center"/>
        <w:rPr>
          <w:b/>
          <w:color w:val="00B050"/>
          <w:kern w:val="16"/>
          <w:sz w:val="44"/>
          <w:szCs w:val="44"/>
          <w:u w:val="single"/>
        </w:rPr>
      </w:pPr>
      <w:r w:rsidRPr="009B7662">
        <w:rPr>
          <w:b/>
          <w:color w:val="00B050"/>
          <w:kern w:val="16"/>
          <w:sz w:val="44"/>
          <w:szCs w:val="44"/>
          <w:u w:val="single"/>
        </w:rPr>
        <w:lastRenderedPageBreak/>
        <w:t>Czwartek – 29 października 2015 roku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b/>
          <w:color w:val="00B050"/>
          <w:kern w:val="16"/>
          <w:sz w:val="44"/>
          <w:szCs w:val="44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b/>
          <w:color w:val="002F8E"/>
          <w:kern w:val="16"/>
          <w:sz w:val="36"/>
          <w:szCs w:val="28"/>
        </w:rPr>
      </w:pPr>
      <w:r w:rsidRPr="009B7662">
        <w:rPr>
          <w:b/>
          <w:color w:val="002F8E"/>
          <w:kern w:val="16"/>
          <w:sz w:val="36"/>
          <w:szCs w:val="28"/>
        </w:rPr>
        <w:t>11</w:t>
      </w:r>
      <w:r w:rsidRPr="00EF4C9C">
        <w:rPr>
          <w:b/>
          <w:color w:val="002F8E"/>
          <w:kern w:val="16"/>
          <w:sz w:val="36"/>
          <w:szCs w:val="28"/>
          <w:vertAlign w:val="superscript"/>
        </w:rPr>
        <w:t>00</w:t>
      </w:r>
      <w:r w:rsidRPr="009B7662">
        <w:rPr>
          <w:b/>
          <w:color w:val="002F8E"/>
          <w:kern w:val="16"/>
          <w:sz w:val="36"/>
          <w:szCs w:val="28"/>
        </w:rPr>
        <w:t xml:space="preserve"> – Wykłady w grupach tematycznych</w:t>
      </w:r>
      <w:r w:rsidR="00EF4C9C">
        <w:rPr>
          <w:b/>
          <w:color w:val="002F8E"/>
          <w:kern w:val="16"/>
          <w:sz w:val="36"/>
          <w:szCs w:val="28"/>
        </w:rPr>
        <w:t xml:space="preserve"> (po 15 minut)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b/>
          <w:color w:val="000000"/>
          <w:kern w:val="16"/>
          <w:sz w:val="28"/>
          <w:szCs w:val="28"/>
          <w:u w:val="single"/>
        </w:rPr>
      </w:pPr>
    </w:p>
    <w:p w:rsidR="00DE181A" w:rsidRPr="00EF4C9C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color w:val="000000"/>
          <w:kern w:val="16"/>
          <w:sz w:val="32"/>
          <w:szCs w:val="28"/>
        </w:rPr>
      </w:pPr>
      <w:r w:rsidRPr="00EF4C9C">
        <w:rPr>
          <w:b/>
          <w:color w:val="000000"/>
          <w:kern w:val="16"/>
          <w:sz w:val="32"/>
          <w:szCs w:val="28"/>
          <w:u w:val="single"/>
        </w:rPr>
        <w:t xml:space="preserve">GRUPA I – </w:t>
      </w:r>
      <w:r w:rsidRPr="00EF4C9C">
        <w:rPr>
          <w:b/>
          <w:i/>
          <w:color w:val="000000"/>
          <w:kern w:val="16"/>
          <w:sz w:val="32"/>
          <w:szCs w:val="28"/>
          <w:u w:val="single"/>
        </w:rPr>
        <w:t>CZYSTOŚĆ I BRUD W HIGIENIE I MEDYCYNIE</w:t>
      </w:r>
      <w:r w:rsidR="00B95CDB" w:rsidRPr="00EF4C9C">
        <w:rPr>
          <w:color w:val="000000"/>
          <w:kern w:val="16"/>
          <w:sz w:val="32"/>
          <w:szCs w:val="28"/>
        </w:rPr>
        <w:br/>
      </w:r>
      <w:r w:rsidR="00E016BD" w:rsidRPr="00EF4C9C">
        <w:rPr>
          <w:color w:val="000000"/>
          <w:kern w:val="16"/>
          <w:sz w:val="32"/>
          <w:szCs w:val="28"/>
        </w:rPr>
        <w:t>– prowadzi mgr Michał Mikołajczak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1.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 xml:space="preserve">Czystość i brud a </w:t>
      </w:r>
      <w:proofErr w:type="gramStart"/>
      <w:r w:rsidRPr="009B7662">
        <w:rPr>
          <w:i/>
          <w:color w:val="000000"/>
          <w:kern w:val="16"/>
          <w:sz w:val="28"/>
          <w:szCs w:val="28"/>
        </w:rPr>
        <w:t>morowe</w:t>
      </w:r>
      <w:proofErr w:type="gramEnd"/>
      <w:r w:rsidRPr="009B7662">
        <w:rPr>
          <w:i/>
          <w:color w:val="000000"/>
          <w:kern w:val="16"/>
          <w:sz w:val="28"/>
          <w:szCs w:val="28"/>
        </w:rPr>
        <w:t xml:space="preserve"> powietrze w XVI i XVII wieku w Królestwie Polskim</w:t>
      </w:r>
      <w:r w:rsidRPr="009B7662">
        <w:rPr>
          <w:color w:val="000000"/>
          <w:kern w:val="16"/>
          <w:sz w:val="28"/>
          <w:szCs w:val="28"/>
        </w:rPr>
        <w:t xml:space="preserve"> </w:t>
      </w:r>
      <w:r w:rsidR="00B95CDB" w:rsidRPr="009B7662">
        <w:rPr>
          <w:color w:val="000000"/>
          <w:kern w:val="16"/>
          <w:sz w:val="28"/>
          <w:szCs w:val="28"/>
        </w:rPr>
        <w:t>–</w:t>
      </w:r>
      <w:r w:rsidRPr="009B7662">
        <w:rPr>
          <w:color w:val="000000"/>
          <w:kern w:val="16"/>
          <w:sz w:val="28"/>
          <w:szCs w:val="28"/>
        </w:rPr>
        <w:t xml:space="preserve"> </w:t>
      </w:r>
      <w:r w:rsidRPr="009B7662">
        <w:rPr>
          <w:b/>
          <w:color w:val="000000"/>
          <w:kern w:val="16"/>
          <w:sz w:val="28"/>
          <w:szCs w:val="28"/>
        </w:rPr>
        <w:t>Agnieszka Bywalec</w:t>
      </w:r>
      <w:r w:rsidRPr="009B7662">
        <w:rPr>
          <w:color w:val="000000"/>
          <w:kern w:val="16"/>
          <w:sz w:val="28"/>
          <w:szCs w:val="28"/>
        </w:rPr>
        <w:t>, UJP2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2.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>Znaczenie higieny w leczeniu pacjentów chorych na gruźlicę w pierwszej połowie XX wieku na przykładzie „Sanatorium dla chorych piersiowych” w Rudce pod Mrozami</w:t>
      </w:r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>Tomasz Kowalczyk</w:t>
      </w:r>
      <w:r w:rsidRPr="009B7662">
        <w:rPr>
          <w:color w:val="000000"/>
          <w:kern w:val="16"/>
          <w:sz w:val="28"/>
          <w:szCs w:val="28"/>
        </w:rPr>
        <w:t xml:space="preserve"> </w:t>
      </w:r>
      <w:proofErr w:type="spellStart"/>
      <w:r w:rsidRPr="009B7662">
        <w:rPr>
          <w:color w:val="000000"/>
          <w:kern w:val="16"/>
          <w:sz w:val="28"/>
          <w:szCs w:val="28"/>
        </w:rPr>
        <w:t>UP-H</w:t>
      </w:r>
      <w:proofErr w:type="spellEnd"/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3.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>Czystość czy brud? Życie w niewoli natręctw</w:t>
      </w:r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>dr n. med. Ewa Ogłodek</w:t>
      </w:r>
      <w:r w:rsidRPr="009B7662">
        <w:rPr>
          <w:color w:val="000000"/>
          <w:kern w:val="16"/>
          <w:sz w:val="28"/>
          <w:szCs w:val="28"/>
        </w:rPr>
        <w:t xml:space="preserve">, UMK Collegium </w:t>
      </w:r>
      <w:proofErr w:type="spellStart"/>
      <w:r w:rsidRPr="009B7662">
        <w:rPr>
          <w:color w:val="000000"/>
          <w:kern w:val="16"/>
          <w:sz w:val="28"/>
          <w:szCs w:val="28"/>
        </w:rPr>
        <w:t>Medicum</w:t>
      </w:r>
      <w:proofErr w:type="spellEnd"/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Dyskusja, przerwa kawowa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rPr>
          <w:color w:val="000000"/>
          <w:kern w:val="16"/>
          <w:sz w:val="28"/>
          <w:szCs w:val="28"/>
        </w:rPr>
      </w:pPr>
    </w:p>
    <w:p w:rsidR="00DE181A" w:rsidRPr="00EF4C9C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color w:val="000000"/>
          <w:kern w:val="16"/>
          <w:sz w:val="32"/>
          <w:szCs w:val="28"/>
        </w:rPr>
      </w:pPr>
      <w:r w:rsidRPr="00EF4C9C">
        <w:rPr>
          <w:b/>
          <w:color w:val="000000"/>
          <w:kern w:val="16"/>
          <w:sz w:val="32"/>
          <w:szCs w:val="28"/>
          <w:u w:val="single"/>
        </w:rPr>
        <w:t xml:space="preserve">GRUPA II – </w:t>
      </w:r>
      <w:r w:rsidRPr="00EF4C9C">
        <w:rPr>
          <w:b/>
          <w:i/>
          <w:color w:val="000000"/>
          <w:kern w:val="16"/>
          <w:sz w:val="32"/>
          <w:szCs w:val="28"/>
          <w:u w:val="single"/>
        </w:rPr>
        <w:t>CZYSTOŚC I BRUD W HISTORII I ETNOLOGII</w:t>
      </w:r>
      <w:r w:rsidR="00E016BD" w:rsidRPr="00EF4C9C">
        <w:rPr>
          <w:color w:val="000000"/>
          <w:kern w:val="16"/>
          <w:sz w:val="32"/>
          <w:szCs w:val="28"/>
          <w:u w:val="single"/>
        </w:rPr>
        <w:t xml:space="preserve"> </w:t>
      </w:r>
      <w:r w:rsidR="00B95CDB" w:rsidRPr="00EF4C9C">
        <w:rPr>
          <w:color w:val="000000"/>
          <w:kern w:val="16"/>
          <w:sz w:val="32"/>
          <w:szCs w:val="28"/>
        </w:rPr>
        <w:br/>
      </w:r>
      <w:r w:rsidR="00E016BD" w:rsidRPr="00EF4C9C">
        <w:rPr>
          <w:color w:val="000000"/>
          <w:kern w:val="16"/>
          <w:sz w:val="32"/>
          <w:szCs w:val="28"/>
        </w:rPr>
        <w:t>– prowadzi lic. Bartosz Arkuszewski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9B7662" w:rsidRDefault="00E016BD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1.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="00DE181A" w:rsidRPr="009B7662">
        <w:rPr>
          <w:i/>
          <w:color w:val="000000"/>
          <w:kern w:val="16"/>
          <w:sz w:val="28"/>
          <w:szCs w:val="28"/>
        </w:rPr>
        <w:t xml:space="preserve">Czystość i brud nad </w:t>
      </w:r>
      <w:proofErr w:type="spellStart"/>
      <w:r w:rsidR="00DE181A" w:rsidRPr="009B7662">
        <w:rPr>
          <w:i/>
          <w:color w:val="000000"/>
          <w:kern w:val="16"/>
          <w:sz w:val="28"/>
          <w:szCs w:val="28"/>
        </w:rPr>
        <w:t>Ucayali</w:t>
      </w:r>
      <w:proofErr w:type="spellEnd"/>
      <w:r w:rsidR="00DE181A" w:rsidRPr="009B7662">
        <w:rPr>
          <w:i/>
          <w:color w:val="000000"/>
          <w:kern w:val="16"/>
          <w:sz w:val="28"/>
          <w:szCs w:val="28"/>
        </w:rPr>
        <w:t>. Z polskich relacji dotyczących Montanii peruwiańskiej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>dr hab. Anna Nadolska-Styczyńska</w:t>
      </w:r>
      <w:r w:rsidR="00DE181A" w:rsidRPr="009B7662">
        <w:rPr>
          <w:color w:val="000000"/>
          <w:kern w:val="16"/>
          <w:sz w:val="28"/>
          <w:szCs w:val="28"/>
        </w:rPr>
        <w:t>, WNH UMK</w:t>
      </w:r>
    </w:p>
    <w:p w:rsidR="00E016BD" w:rsidRPr="009B7662" w:rsidRDefault="00E016BD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2.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="00B95CDB" w:rsidRPr="009B7662">
        <w:rPr>
          <w:i/>
          <w:color w:val="000000"/>
          <w:kern w:val="16"/>
          <w:sz w:val="28"/>
          <w:szCs w:val="28"/>
        </w:rPr>
        <w:t>„</w:t>
      </w:r>
      <w:r w:rsidRPr="009B7662">
        <w:rPr>
          <w:i/>
          <w:color w:val="000000"/>
          <w:kern w:val="16"/>
          <w:sz w:val="28"/>
          <w:szCs w:val="28"/>
        </w:rPr>
        <w:t>Czeczenia</w:t>
      </w:r>
      <w:r w:rsidR="00B95CDB" w:rsidRPr="009B7662">
        <w:rPr>
          <w:i/>
          <w:color w:val="000000"/>
          <w:kern w:val="16"/>
          <w:sz w:val="28"/>
          <w:szCs w:val="28"/>
        </w:rPr>
        <w:t>”</w:t>
      </w:r>
      <w:r w:rsidRPr="009B7662">
        <w:rPr>
          <w:i/>
          <w:color w:val="000000"/>
          <w:kern w:val="16"/>
          <w:sz w:val="28"/>
          <w:szCs w:val="28"/>
        </w:rPr>
        <w:t xml:space="preserve">, </w:t>
      </w:r>
      <w:r w:rsidR="00B95CDB" w:rsidRPr="009B7662">
        <w:rPr>
          <w:i/>
          <w:color w:val="000000"/>
          <w:kern w:val="16"/>
          <w:sz w:val="28"/>
          <w:szCs w:val="28"/>
        </w:rPr>
        <w:t>„</w:t>
      </w:r>
      <w:r w:rsidRPr="009B7662">
        <w:rPr>
          <w:i/>
          <w:color w:val="000000"/>
          <w:kern w:val="16"/>
          <w:sz w:val="28"/>
          <w:szCs w:val="28"/>
        </w:rPr>
        <w:t>Lipsk</w:t>
      </w:r>
      <w:r w:rsidR="00B95CDB" w:rsidRPr="009B7662">
        <w:rPr>
          <w:i/>
          <w:color w:val="000000"/>
          <w:kern w:val="16"/>
          <w:sz w:val="28"/>
          <w:szCs w:val="28"/>
        </w:rPr>
        <w:t>”</w:t>
      </w:r>
      <w:r w:rsidRPr="009B7662">
        <w:rPr>
          <w:i/>
          <w:color w:val="000000"/>
          <w:kern w:val="16"/>
          <w:sz w:val="28"/>
          <w:szCs w:val="28"/>
        </w:rPr>
        <w:t xml:space="preserve"> - bloki socjalne w percepcji mieszkańców Rubinkowa</w:t>
      </w:r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 xml:space="preserve">mgr Anna Natalia </w:t>
      </w:r>
      <w:proofErr w:type="gramStart"/>
      <w:r w:rsidRPr="009B7662">
        <w:rPr>
          <w:b/>
          <w:color w:val="000000"/>
          <w:kern w:val="16"/>
          <w:sz w:val="28"/>
          <w:szCs w:val="28"/>
        </w:rPr>
        <w:t>Kmieć</w:t>
      </w:r>
      <w:proofErr w:type="gramEnd"/>
      <w:r w:rsidRPr="009B7662">
        <w:rPr>
          <w:color w:val="000000"/>
          <w:kern w:val="16"/>
          <w:sz w:val="28"/>
          <w:szCs w:val="28"/>
        </w:rPr>
        <w:t>, WNH UMK</w:t>
      </w:r>
    </w:p>
    <w:p w:rsidR="00DE181A" w:rsidRPr="009B7662" w:rsidRDefault="00E016BD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3</w:t>
      </w:r>
      <w:r w:rsidR="00DE181A" w:rsidRPr="009B7662">
        <w:rPr>
          <w:color w:val="000000"/>
          <w:kern w:val="16"/>
          <w:sz w:val="28"/>
          <w:szCs w:val="28"/>
        </w:rPr>
        <w:t>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="00DE181A" w:rsidRPr="009B7662">
        <w:rPr>
          <w:i/>
          <w:color w:val="000000"/>
          <w:kern w:val="16"/>
          <w:sz w:val="28"/>
          <w:szCs w:val="28"/>
        </w:rPr>
        <w:t xml:space="preserve">Kobiety biorące udział w wyprawach krzyżowych w latach 1096 – 1192 </w:t>
      </w:r>
      <w:r w:rsidR="00B95CDB" w:rsidRPr="009B7662">
        <w:rPr>
          <w:i/>
          <w:color w:val="000000"/>
          <w:kern w:val="16"/>
          <w:sz w:val="28"/>
          <w:szCs w:val="28"/>
        </w:rPr>
        <w:t>–</w:t>
      </w:r>
      <w:r w:rsidR="00DE181A" w:rsidRPr="009B7662">
        <w:rPr>
          <w:i/>
          <w:color w:val="000000"/>
          <w:kern w:val="16"/>
          <w:sz w:val="28"/>
          <w:szCs w:val="28"/>
        </w:rPr>
        <w:t xml:space="preserve"> czyste czy brudne duchowo?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>Kinga Michalak</w:t>
      </w:r>
      <w:r w:rsidRPr="009B7662">
        <w:rPr>
          <w:color w:val="000000"/>
          <w:kern w:val="16"/>
          <w:sz w:val="28"/>
          <w:szCs w:val="28"/>
        </w:rPr>
        <w:t>, UMK</w:t>
      </w:r>
    </w:p>
    <w:p w:rsidR="00DE181A" w:rsidRPr="009B7662" w:rsidRDefault="00E016BD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4</w:t>
      </w:r>
      <w:r w:rsidR="00DE181A" w:rsidRPr="009B7662">
        <w:rPr>
          <w:color w:val="000000"/>
          <w:kern w:val="16"/>
          <w:sz w:val="28"/>
          <w:szCs w:val="28"/>
        </w:rPr>
        <w:t>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="00DE181A" w:rsidRPr="009B7662">
        <w:rPr>
          <w:i/>
          <w:color w:val="000000"/>
          <w:kern w:val="16"/>
          <w:sz w:val="28"/>
          <w:szCs w:val="28"/>
        </w:rPr>
        <w:t>„</w:t>
      </w:r>
      <w:proofErr w:type="spellStart"/>
      <w:r w:rsidR="00DE181A" w:rsidRPr="009B7662">
        <w:rPr>
          <w:i/>
          <w:color w:val="000000"/>
          <w:kern w:val="16"/>
          <w:sz w:val="28"/>
          <w:szCs w:val="28"/>
        </w:rPr>
        <w:t>Niedawidowi</w:t>
      </w:r>
      <w:proofErr w:type="spellEnd"/>
      <w:r w:rsidR="00DE181A" w:rsidRPr="009B7662">
        <w:rPr>
          <w:i/>
          <w:color w:val="000000"/>
          <w:kern w:val="16"/>
          <w:sz w:val="28"/>
          <w:szCs w:val="28"/>
        </w:rPr>
        <w:t>” nauczyciele, czyli grzechy kształcących i kształconych w</w:t>
      </w:r>
      <w:r w:rsidR="00B95CDB" w:rsidRPr="009B7662">
        <w:rPr>
          <w:i/>
          <w:color w:val="000000"/>
          <w:kern w:val="16"/>
          <w:sz w:val="28"/>
          <w:szCs w:val="28"/>
        </w:rPr>
        <w:t> </w:t>
      </w:r>
      <w:r w:rsidR="00DE181A" w:rsidRPr="009B7662">
        <w:rPr>
          <w:i/>
          <w:color w:val="000000"/>
          <w:kern w:val="16"/>
          <w:sz w:val="28"/>
          <w:szCs w:val="28"/>
        </w:rPr>
        <w:t>międzywojennych seminariach nauczycielskich na przykładzie zakładów z województwa pomorskiego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>Krzysztof Jan Szyszka</w:t>
      </w:r>
      <w:r w:rsidR="00DE181A" w:rsidRPr="009B7662">
        <w:rPr>
          <w:color w:val="000000"/>
          <w:kern w:val="16"/>
          <w:sz w:val="28"/>
          <w:szCs w:val="28"/>
        </w:rPr>
        <w:t>, UMK</w:t>
      </w:r>
    </w:p>
    <w:p w:rsidR="00DE181A" w:rsidRPr="009B7662" w:rsidRDefault="00E016BD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5</w:t>
      </w:r>
      <w:r w:rsidR="00DE181A" w:rsidRPr="009B7662">
        <w:rPr>
          <w:color w:val="000000"/>
          <w:kern w:val="16"/>
          <w:sz w:val="28"/>
          <w:szCs w:val="28"/>
        </w:rPr>
        <w:t>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="00DE181A" w:rsidRPr="009B7662">
        <w:rPr>
          <w:i/>
          <w:color w:val="000000"/>
          <w:kern w:val="16"/>
          <w:sz w:val="28"/>
          <w:szCs w:val="28"/>
        </w:rPr>
        <w:t>Zabrudzenia źródeł do dziejów Kościoła na przykładzie archiwaliów w</w:t>
      </w:r>
      <w:r w:rsidR="004D4E7D">
        <w:rPr>
          <w:i/>
          <w:color w:val="000000"/>
          <w:kern w:val="16"/>
          <w:sz w:val="28"/>
          <w:szCs w:val="28"/>
        </w:rPr>
        <w:t> </w:t>
      </w:r>
      <w:r w:rsidR="00DE181A" w:rsidRPr="009B7662">
        <w:rPr>
          <w:i/>
          <w:color w:val="000000"/>
          <w:kern w:val="16"/>
          <w:sz w:val="28"/>
          <w:szCs w:val="28"/>
        </w:rPr>
        <w:t>Archiwum Akt Dawnych Diecezji Toruńskiej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 xml:space="preserve">mgr Mateusz </w:t>
      </w:r>
      <w:proofErr w:type="spellStart"/>
      <w:r w:rsidR="00DE181A" w:rsidRPr="009B7662">
        <w:rPr>
          <w:b/>
          <w:color w:val="000000"/>
          <w:kern w:val="16"/>
          <w:sz w:val="28"/>
          <w:szCs w:val="28"/>
        </w:rPr>
        <w:t>Zmudziński</w:t>
      </w:r>
      <w:proofErr w:type="spellEnd"/>
      <w:r w:rsidRPr="009B7662">
        <w:rPr>
          <w:color w:val="000000"/>
          <w:kern w:val="16"/>
          <w:sz w:val="28"/>
          <w:szCs w:val="28"/>
        </w:rPr>
        <w:t>, WNH UMK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Dyskusja, przerwa kawowa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EF4C9C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color w:val="000000"/>
          <w:kern w:val="16"/>
          <w:sz w:val="32"/>
          <w:szCs w:val="28"/>
        </w:rPr>
      </w:pPr>
      <w:r w:rsidRPr="00EF4C9C">
        <w:rPr>
          <w:b/>
          <w:color w:val="000000"/>
          <w:kern w:val="16"/>
          <w:sz w:val="32"/>
          <w:szCs w:val="28"/>
          <w:u w:val="single"/>
        </w:rPr>
        <w:lastRenderedPageBreak/>
        <w:t xml:space="preserve">GRUPA III – </w:t>
      </w:r>
      <w:r w:rsidRPr="00EF4C9C">
        <w:rPr>
          <w:b/>
          <w:i/>
          <w:color w:val="000000"/>
          <w:kern w:val="16"/>
          <w:sz w:val="32"/>
          <w:szCs w:val="28"/>
          <w:u w:val="single"/>
        </w:rPr>
        <w:t>SEKSUALNOŚĆ A CZYSTOŚĆ I NIECZYSTOŚĆ W</w:t>
      </w:r>
      <w:r w:rsidR="00EF4C9C">
        <w:rPr>
          <w:b/>
          <w:i/>
          <w:color w:val="000000"/>
          <w:kern w:val="16"/>
          <w:sz w:val="32"/>
          <w:szCs w:val="28"/>
          <w:u w:val="single"/>
        </w:rPr>
        <w:t> </w:t>
      </w:r>
      <w:r w:rsidRPr="00EF4C9C">
        <w:rPr>
          <w:b/>
          <w:i/>
          <w:color w:val="000000"/>
          <w:kern w:val="16"/>
          <w:sz w:val="32"/>
          <w:szCs w:val="28"/>
          <w:u w:val="single"/>
        </w:rPr>
        <w:t>KONTEKŚCIE RELIGIJNYM</w:t>
      </w:r>
      <w:r w:rsidR="00E016BD" w:rsidRPr="00EF4C9C">
        <w:rPr>
          <w:color w:val="000000"/>
          <w:kern w:val="16"/>
          <w:sz w:val="32"/>
          <w:szCs w:val="28"/>
        </w:rPr>
        <w:t xml:space="preserve"> </w:t>
      </w:r>
      <w:r w:rsidR="00EF4C9C">
        <w:rPr>
          <w:color w:val="000000"/>
          <w:kern w:val="16"/>
          <w:sz w:val="32"/>
          <w:szCs w:val="28"/>
        </w:rPr>
        <w:br/>
      </w:r>
      <w:r w:rsidR="00E016BD" w:rsidRPr="00EF4C9C">
        <w:rPr>
          <w:color w:val="000000"/>
          <w:kern w:val="16"/>
          <w:sz w:val="32"/>
          <w:szCs w:val="28"/>
        </w:rPr>
        <w:t>– prowadzi mgr Karolina Olszewska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1.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>Czystość i nieczystość seksualna</w:t>
      </w:r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 xml:space="preserve">mgr lic. Aleksander </w:t>
      </w:r>
      <w:proofErr w:type="spellStart"/>
      <w:r w:rsidRPr="009B7662">
        <w:rPr>
          <w:b/>
          <w:color w:val="000000"/>
          <w:kern w:val="16"/>
          <w:sz w:val="28"/>
          <w:szCs w:val="28"/>
        </w:rPr>
        <w:t>Sztramski</w:t>
      </w:r>
      <w:proofErr w:type="spellEnd"/>
      <w:r w:rsidRPr="009B7662">
        <w:rPr>
          <w:color w:val="000000"/>
          <w:kern w:val="16"/>
          <w:sz w:val="28"/>
          <w:szCs w:val="28"/>
        </w:rPr>
        <w:t>, WT UMK</w:t>
      </w:r>
    </w:p>
    <w:p w:rsidR="00DE181A" w:rsidRPr="009B7662" w:rsidRDefault="00B95CDB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2. </w:t>
      </w:r>
      <w:r w:rsidR="00DE181A" w:rsidRPr="009B7662">
        <w:rPr>
          <w:i/>
          <w:color w:val="000000"/>
          <w:kern w:val="16"/>
          <w:sz w:val="28"/>
          <w:szCs w:val="28"/>
        </w:rPr>
        <w:t>Czystość z odzysku. Idea dziewictwa utraconego i przywróconego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 xml:space="preserve">Joanna </w:t>
      </w:r>
      <w:proofErr w:type="spellStart"/>
      <w:r w:rsidR="00DE181A" w:rsidRPr="009B7662">
        <w:rPr>
          <w:b/>
          <w:color w:val="000000"/>
          <w:kern w:val="16"/>
          <w:sz w:val="28"/>
          <w:szCs w:val="28"/>
        </w:rPr>
        <w:t>Łastowska</w:t>
      </w:r>
      <w:proofErr w:type="spellEnd"/>
      <w:r w:rsidR="00DE181A" w:rsidRPr="009B7662">
        <w:rPr>
          <w:color w:val="000000"/>
          <w:kern w:val="16"/>
          <w:sz w:val="28"/>
          <w:szCs w:val="28"/>
        </w:rPr>
        <w:t>, KUL</w:t>
      </w:r>
    </w:p>
    <w:p w:rsidR="00DE181A" w:rsidRPr="009B7662" w:rsidRDefault="00B95CDB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3. </w:t>
      </w:r>
      <w:r w:rsidR="00DE181A" w:rsidRPr="009B7662">
        <w:rPr>
          <w:i/>
          <w:color w:val="000000"/>
          <w:kern w:val="16"/>
          <w:sz w:val="28"/>
          <w:szCs w:val="28"/>
        </w:rPr>
        <w:t>Jak kropla wody pod mikroskopem – analiza zagadnienia czystości przedmałżeńskiej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>Michalina Sikorska</w:t>
      </w:r>
      <w:r w:rsidR="00DE181A" w:rsidRPr="009B7662">
        <w:rPr>
          <w:color w:val="000000"/>
          <w:kern w:val="16"/>
          <w:sz w:val="28"/>
          <w:szCs w:val="28"/>
        </w:rPr>
        <w:t xml:space="preserve">, WT </w:t>
      </w:r>
      <w:proofErr w:type="gramStart"/>
      <w:r w:rsidR="00DE181A" w:rsidRPr="009B7662">
        <w:rPr>
          <w:color w:val="000000"/>
          <w:kern w:val="16"/>
          <w:sz w:val="28"/>
          <w:szCs w:val="28"/>
        </w:rPr>
        <w:t>UMK</w:t>
      </w:r>
      <w:proofErr w:type="gramEnd"/>
    </w:p>
    <w:p w:rsidR="00DE181A" w:rsidRPr="009B7662" w:rsidRDefault="00B95CDB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4. </w:t>
      </w:r>
      <w:r w:rsidR="00DE181A" w:rsidRPr="009B7662">
        <w:rPr>
          <w:i/>
          <w:color w:val="000000"/>
          <w:kern w:val="16"/>
          <w:sz w:val="28"/>
          <w:szCs w:val="28"/>
        </w:rPr>
        <w:t>Czystość małżeńskiej miłości a jej zaprzeczenie w stosowaniu antykoncepcji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 xml:space="preserve">Justyna </w:t>
      </w:r>
      <w:proofErr w:type="spellStart"/>
      <w:r w:rsidR="00DE181A" w:rsidRPr="009B7662">
        <w:rPr>
          <w:b/>
          <w:color w:val="000000"/>
          <w:kern w:val="16"/>
          <w:sz w:val="28"/>
          <w:szCs w:val="28"/>
        </w:rPr>
        <w:t>Zientkowska</w:t>
      </w:r>
      <w:proofErr w:type="spellEnd"/>
      <w:r w:rsidR="00DE181A" w:rsidRPr="009B7662">
        <w:rPr>
          <w:b/>
          <w:color w:val="000000"/>
          <w:kern w:val="16"/>
          <w:sz w:val="28"/>
          <w:szCs w:val="28"/>
        </w:rPr>
        <w:t>,</w:t>
      </w:r>
      <w:r w:rsidR="00DE181A" w:rsidRPr="009B7662">
        <w:rPr>
          <w:color w:val="000000"/>
          <w:kern w:val="16"/>
          <w:sz w:val="28"/>
          <w:szCs w:val="28"/>
        </w:rPr>
        <w:t xml:space="preserve"> Fundacja </w:t>
      </w:r>
      <w:proofErr w:type="spellStart"/>
      <w:r w:rsidR="00DE181A" w:rsidRPr="009B7662">
        <w:rPr>
          <w:color w:val="000000"/>
          <w:kern w:val="16"/>
          <w:sz w:val="28"/>
          <w:szCs w:val="28"/>
        </w:rPr>
        <w:t>Fuhrmanna</w:t>
      </w:r>
      <w:proofErr w:type="spellEnd"/>
    </w:p>
    <w:p w:rsidR="00DE181A" w:rsidRPr="009B7662" w:rsidRDefault="00B95CDB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5. </w:t>
      </w:r>
      <w:r w:rsidR="00DE181A" w:rsidRPr="009B7662">
        <w:rPr>
          <w:i/>
          <w:color w:val="000000"/>
          <w:kern w:val="16"/>
          <w:sz w:val="28"/>
          <w:szCs w:val="28"/>
        </w:rPr>
        <w:t>Czystość, dziewictwo i religia. Trudności opcji wielokulturowej widziane okiem psychoterapeuty praktyka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>dr Krzysztof Pilarz</w:t>
      </w:r>
      <w:r w:rsidR="00DE181A" w:rsidRPr="009B7662">
        <w:rPr>
          <w:color w:val="000000"/>
          <w:kern w:val="16"/>
          <w:sz w:val="28"/>
          <w:szCs w:val="28"/>
        </w:rPr>
        <w:t>, WT UMK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Dyskusja, przerwa kawowa</w:t>
      </w:r>
    </w:p>
    <w:p w:rsidR="00DE181A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rPr>
          <w:b/>
          <w:color w:val="000000"/>
          <w:kern w:val="16"/>
          <w:sz w:val="28"/>
          <w:szCs w:val="28"/>
        </w:rPr>
      </w:pPr>
    </w:p>
    <w:p w:rsidR="00EF4C9C" w:rsidRPr="009B7662" w:rsidRDefault="00EF4C9C" w:rsidP="004D4E7D">
      <w:pPr>
        <w:pStyle w:val="NormalnyWeb"/>
        <w:shd w:val="clear" w:color="auto" w:fill="FFFFFF" w:themeFill="background1"/>
        <w:spacing w:before="0" w:beforeAutospacing="0" w:after="0" w:afterAutospacing="0"/>
        <w:rPr>
          <w:b/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b/>
          <w:color w:val="002F8E"/>
          <w:kern w:val="16"/>
          <w:sz w:val="36"/>
          <w:szCs w:val="28"/>
        </w:rPr>
      </w:pPr>
      <w:r w:rsidRPr="009B7662">
        <w:rPr>
          <w:b/>
          <w:color w:val="002F8E"/>
          <w:kern w:val="16"/>
          <w:sz w:val="36"/>
          <w:szCs w:val="28"/>
        </w:rPr>
        <w:t>12</w:t>
      </w:r>
      <w:r w:rsidRPr="00EF4C9C">
        <w:rPr>
          <w:b/>
          <w:color w:val="002F8E"/>
          <w:kern w:val="16"/>
          <w:sz w:val="36"/>
          <w:szCs w:val="28"/>
          <w:vertAlign w:val="superscript"/>
        </w:rPr>
        <w:t>30</w:t>
      </w:r>
      <w:r w:rsidRPr="009B7662">
        <w:rPr>
          <w:b/>
          <w:color w:val="002F8E"/>
          <w:kern w:val="16"/>
          <w:sz w:val="36"/>
          <w:szCs w:val="28"/>
        </w:rPr>
        <w:t xml:space="preserve"> – Wykłady w grupach tematycznych</w:t>
      </w:r>
      <w:r w:rsidR="00EF4C9C">
        <w:rPr>
          <w:b/>
          <w:color w:val="002F8E"/>
          <w:kern w:val="16"/>
          <w:sz w:val="36"/>
          <w:szCs w:val="28"/>
        </w:rPr>
        <w:t xml:space="preserve"> (po 15 minut)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b/>
          <w:color w:val="000000"/>
          <w:kern w:val="16"/>
          <w:sz w:val="28"/>
          <w:szCs w:val="28"/>
          <w:u w:val="single"/>
        </w:rPr>
      </w:pPr>
    </w:p>
    <w:p w:rsidR="00DE181A" w:rsidRPr="00EF4C9C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32"/>
          <w:szCs w:val="28"/>
        </w:rPr>
      </w:pPr>
      <w:r w:rsidRPr="00EF4C9C">
        <w:rPr>
          <w:b/>
          <w:color w:val="000000"/>
          <w:kern w:val="16"/>
          <w:sz w:val="32"/>
          <w:szCs w:val="28"/>
          <w:u w:val="single"/>
        </w:rPr>
        <w:t xml:space="preserve">GRUPA IV – </w:t>
      </w:r>
      <w:r w:rsidRPr="00EF4C9C">
        <w:rPr>
          <w:b/>
          <w:i/>
          <w:color w:val="000000"/>
          <w:kern w:val="16"/>
          <w:sz w:val="32"/>
          <w:szCs w:val="28"/>
          <w:u w:val="single"/>
        </w:rPr>
        <w:t>CZYSTOŚĆ I BRUD WKONTEKŚCIE EKOLOGII W</w:t>
      </w:r>
      <w:r w:rsidR="00EF4C9C">
        <w:rPr>
          <w:b/>
          <w:i/>
          <w:color w:val="000000"/>
          <w:kern w:val="16"/>
          <w:sz w:val="32"/>
          <w:szCs w:val="28"/>
          <w:u w:val="single"/>
        </w:rPr>
        <w:t> </w:t>
      </w:r>
      <w:r w:rsidRPr="00EF4C9C">
        <w:rPr>
          <w:b/>
          <w:i/>
          <w:color w:val="000000"/>
          <w:kern w:val="16"/>
          <w:sz w:val="32"/>
          <w:szCs w:val="28"/>
          <w:u w:val="single"/>
        </w:rPr>
        <w:t>NAUCE SPOŁECZNEJ KOŚCIOŁA</w:t>
      </w:r>
      <w:r w:rsidR="00E016BD" w:rsidRPr="00EF4C9C">
        <w:rPr>
          <w:color w:val="000000"/>
          <w:kern w:val="16"/>
          <w:sz w:val="32"/>
          <w:szCs w:val="28"/>
        </w:rPr>
        <w:t xml:space="preserve"> </w:t>
      </w:r>
      <w:r w:rsidR="00EF4C9C">
        <w:rPr>
          <w:color w:val="000000"/>
          <w:kern w:val="16"/>
          <w:sz w:val="32"/>
          <w:szCs w:val="28"/>
        </w:rPr>
        <w:br/>
      </w:r>
      <w:r w:rsidR="00E016BD" w:rsidRPr="00EF4C9C">
        <w:rPr>
          <w:color w:val="000000"/>
          <w:kern w:val="16"/>
          <w:sz w:val="32"/>
          <w:szCs w:val="28"/>
        </w:rPr>
        <w:t xml:space="preserve">– prowadzi mgr Anna </w:t>
      </w:r>
      <w:proofErr w:type="gramStart"/>
      <w:r w:rsidR="00E016BD" w:rsidRPr="00EF4C9C">
        <w:rPr>
          <w:color w:val="000000"/>
          <w:kern w:val="16"/>
          <w:sz w:val="32"/>
          <w:szCs w:val="28"/>
        </w:rPr>
        <w:t>Kmieć</w:t>
      </w:r>
      <w:proofErr w:type="gramEnd"/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rStyle w:val="Uwydatnienie"/>
          <w:i w:val="0"/>
          <w:iCs w:val="0"/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rStyle w:val="Uwydatnienie"/>
          <w:i w:val="0"/>
          <w:iCs w:val="0"/>
          <w:color w:val="000000"/>
          <w:kern w:val="16"/>
          <w:sz w:val="28"/>
          <w:szCs w:val="28"/>
        </w:rPr>
        <w:t>1.</w:t>
      </w:r>
      <w:r w:rsidRPr="009B7662">
        <w:rPr>
          <w:rStyle w:val="apple-converted-space"/>
          <w:color w:val="000000"/>
          <w:kern w:val="16"/>
          <w:sz w:val="28"/>
          <w:szCs w:val="28"/>
        </w:rPr>
        <w:t> </w:t>
      </w:r>
      <w:r w:rsidRPr="009B7662">
        <w:rPr>
          <w:rStyle w:val="Uwydatnienie"/>
          <w:iCs w:val="0"/>
          <w:color w:val="000000"/>
          <w:kern w:val="16"/>
          <w:sz w:val="28"/>
          <w:szCs w:val="28"/>
        </w:rPr>
        <w:t xml:space="preserve">Ekologia integralna w świetle encykliki </w:t>
      </w:r>
      <w:proofErr w:type="spellStart"/>
      <w:r w:rsidRPr="009B7662">
        <w:rPr>
          <w:rStyle w:val="Uwydatnienie"/>
          <w:iCs w:val="0"/>
          <w:color w:val="000000"/>
          <w:kern w:val="16"/>
          <w:sz w:val="28"/>
          <w:szCs w:val="28"/>
        </w:rPr>
        <w:t>Laudato</w:t>
      </w:r>
      <w:proofErr w:type="spellEnd"/>
      <w:r w:rsidRPr="009B7662">
        <w:rPr>
          <w:rStyle w:val="Uwydatnienie"/>
          <w:iCs w:val="0"/>
          <w:color w:val="000000"/>
          <w:kern w:val="16"/>
          <w:sz w:val="28"/>
          <w:szCs w:val="28"/>
        </w:rPr>
        <w:t xml:space="preserve"> </w:t>
      </w:r>
      <w:proofErr w:type="spellStart"/>
      <w:r w:rsidRPr="009B7662">
        <w:rPr>
          <w:rStyle w:val="Uwydatnienie"/>
          <w:iCs w:val="0"/>
          <w:color w:val="000000"/>
          <w:kern w:val="16"/>
          <w:sz w:val="28"/>
          <w:szCs w:val="28"/>
        </w:rPr>
        <w:t>si</w:t>
      </w:r>
      <w:proofErr w:type="spellEnd"/>
      <w:r w:rsidRPr="009B7662">
        <w:rPr>
          <w:rStyle w:val="Uwydatnienie"/>
          <w:i w:val="0"/>
          <w:iCs w:val="0"/>
          <w:color w:val="000000"/>
          <w:kern w:val="16"/>
          <w:sz w:val="28"/>
          <w:szCs w:val="28"/>
        </w:rPr>
        <w:t xml:space="preserve"> – </w:t>
      </w:r>
      <w:r w:rsidRPr="009B7662">
        <w:rPr>
          <w:rStyle w:val="Uwydatnienie"/>
          <w:b/>
          <w:i w:val="0"/>
          <w:iCs w:val="0"/>
          <w:color w:val="000000"/>
          <w:kern w:val="16"/>
          <w:sz w:val="28"/>
          <w:szCs w:val="28"/>
        </w:rPr>
        <w:t xml:space="preserve">ks. dr </w:t>
      </w:r>
      <w:r w:rsidRPr="009B7662">
        <w:rPr>
          <w:rStyle w:val="Uwydatnienie"/>
          <w:b/>
          <w:i w:val="0"/>
          <w:color w:val="000000"/>
          <w:kern w:val="16"/>
          <w:sz w:val="28"/>
          <w:szCs w:val="28"/>
        </w:rPr>
        <w:t>Janusz Chyła</w:t>
      </w:r>
      <w:r w:rsidRPr="009B7662">
        <w:rPr>
          <w:rStyle w:val="Uwydatnienie"/>
          <w:i w:val="0"/>
          <w:color w:val="000000"/>
          <w:kern w:val="16"/>
          <w:sz w:val="28"/>
          <w:szCs w:val="28"/>
        </w:rPr>
        <w:t xml:space="preserve"> – WT UMK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2.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 xml:space="preserve">Kwestia „czystości i brudu” w świetle encykliki </w:t>
      </w:r>
      <w:proofErr w:type="spellStart"/>
      <w:r w:rsidRPr="009B7662">
        <w:rPr>
          <w:i/>
          <w:color w:val="000000"/>
          <w:kern w:val="16"/>
          <w:sz w:val="28"/>
          <w:szCs w:val="28"/>
        </w:rPr>
        <w:t>Laudato</w:t>
      </w:r>
      <w:proofErr w:type="spellEnd"/>
      <w:r w:rsidRPr="009B7662">
        <w:rPr>
          <w:i/>
          <w:color w:val="000000"/>
          <w:kern w:val="16"/>
          <w:sz w:val="28"/>
          <w:szCs w:val="28"/>
        </w:rPr>
        <w:t xml:space="preserve"> </w:t>
      </w:r>
      <w:proofErr w:type="spellStart"/>
      <w:r w:rsidRPr="009B7662">
        <w:rPr>
          <w:i/>
          <w:color w:val="000000"/>
          <w:kern w:val="16"/>
          <w:sz w:val="28"/>
          <w:szCs w:val="28"/>
        </w:rPr>
        <w:t>si</w:t>
      </w:r>
      <w:proofErr w:type="spellEnd"/>
      <w:r w:rsidRPr="009B7662">
        <w:rPr>
          <w:i/>
          <w:color w:val="000000"/>
          <w:kern w:val="16"/>
          <w:sz w:val="28"/>
          <w:szCs w:val="28"/>
        </w:rPr>
        <w:t xml:space="preserve"> papieża Franciszka</w:t>
      </w:r>
      <w:r w:rsidRPr="009B7662">
        <w:rPr>
          <w:color w:val="000000"/>
          <w:kern w:val="16"/>
          <w:sz w:val="28"/>
          <w:szCs w:val="28"/>
        </w:rPr>
        <w:t xml:space="preserve"> </w:t>
      </w:r>
      <w:r w:rsidRPr="009B7662">
        <w:rPr>
          <w:b/>
          <w:color w:val="000000"/>
          <w:kern w:val="16"/>
          <w:sz w:val="28"/>
          <w:szCs w:val="28"/>
        </w:rPr>
        <w:t>– Ireneusz Słoma</w:t>
      </w:r>
      <w:r w:rsidRPr="009B7662">
        <w:rPr>
          <w:color w:val="000000"/>
          <w:kern w:val="16"/>
          <w:sz w:val="28"/>
          <w:szCs w:val="28"/>
        </w:rPr>
        <w:t>, KUL</w:t>
      </w:r>
    </w:p>
    <w:p w:rsidR="00DE181A" w:rsidRPr="009B7662" w:rsidRDefault="00B95CDB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3. </w:t>
      </w:r>
      <w:r w:rsidR="00DE181A" w:rsidRPr="009B7662">
        <w:rPr>
          <w:i/>
          <w:color w:val="000000"/>
          <w:kern w:val="16"/>
          <w:sz w:val="28"/>
          <w:szCs w:val="28"/>
        </w:rPr>
        <w:t>Ekologia ludzka w nauce społecznej Kościoła. Wczoraj – dziś – jutro</w:t>
      </w:r>
      <w:r w:rsidR="00DE181A" w:rsidRPr="009B7662">
        <w:rPr>
          <w:color w:val="000000"/>
          <w:kern w:val="16"/>
          <w:sz w:val="28"/>
          <w:szCs w:val="28"/>
        </w:rPr>
        <w:t xml:space="preserve"> </w:t>
      </w:r>
      <w:r w:rsidR="00DE181A" w:rsidRPr="009B7662">
        <w:rPr>
          <w:b/>
          <w:color w:val="000000"/>
          <w:kern w:val="16"/>
          <w:sz w:val="28"/>
          <w:szCs w:val="28"/>
        </w:rPr>
        <w:t xml:space="preserve">– mgr Katarzyna </w:t>
      </w:r>
      <w:proofErr w:type="spellStart"/>
      <w:r w:rsidR="00DE181A" w:rsidRPr="009B7662">
        <w:rPr>
          <w:b/>
          <w:color w:val="000000"/>
          <w:kern w:val="16"/>
          <w:sz w:val="28"/>
          <w:szCs w:val="28"/>
        </w:rPr>
        <w:t>Pętlicka</w:t>
      </w:r>
      <w:proofErr w:type="spellEnd"/>
      <w:r w:rsidR="00DE181A" w:rsidRPr="009B7662">
        <w:rPr>
          <w:color w:val="000000"/>
          <w:kern w:val="16"/>
          <w:sz w:val="28"/>
          <w:szCs w:val="28"/>
        </w:rPr>
        <w:t>, WT UMK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4.</w:t>
      </w:r>
      <w:r w:rsidR="00B95CDB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 xml:space="preserve">Życie w świetle miłosierdzia Bożego. Refleksje nad papieską bullą </w:t>
      </w:r>
      <w:proofErr w:type="spellStart"/>
      <w:r w:rsidRPr="009B7662">
        <w:rPr>
          <w:i/>
          <w:color w:val="000000"/>
          <w:kern w:val="16"/>
          <w:sz w:val="28"/>
          <w:szCs w:val="28"/>
        </w:rPr>
        <w:t>Misericordiae</w:t>
      </w:r>
      <w:proofErr w:type="spellEnd"/>
      <w:r w:rsidRPr="009B7662">
        <w:rPr>
          <w:i/>
          <w:color w:val="000000"/>
          <w:kern w:val="16"/>
          <w:sz w:val="28"/>
          <w:szCs w:val="28"/>
        </w:rPr>
        <w:t xml:space="preserve"> </w:t>
      </w:r>
      <w:proofErr w:type="spellStart"/>
      <w:r w:rsidRPr="009B7662">
        <w:rPr>
          <w:i/>
          <w:color w:val="000000"/>
          <w:kern w:val="16"/>
          <w:sz w:val="28"/>
          <w:szCs w:val="28"/>
        </w:rPr>
        <w:t>vultus</w:t>
      </w:r>
      <w:proofErr w:type="spellEnd"/>
      <w:r w:rsidRPr="009B7662">
        <w:rPr>
          <w:i/>
          <w:color w:val="000000"/>
          <w:kern w:val="16"/>
          <w:sz w:val="28"/>
          <w:szCs w:val="28"/>
        </w:rPr>
        <w:t xml:space="preserve"> – w oczekiwaniu na Nadzwyczajny Rok Miłosierdzia</w:t>
      </w:r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 xml:space="preserve">Mariola </w:t>
      </w:r>
      <w:proofErr w:type="spellStart"/>
      <w:r w:rsidRPr="009B7662">
        <w:rPr>
          <w:b/>
          <w:color w:val="000000"/>
          <w:kern w:val="16"/>
          <w:sz w:val="28"/>
          <w:szCs w:val="28"/>
        </w:rPr>
        <w:t>Januszak</w:t>
      </w:r>
      <w:proofErr w:type="spellEnd"/>
      <w:r w:rsidRPr="009B7662">
        <w:rPr>
          <w:b/>
          <w:color w:val="000000"/>
          <w:kern w:val="16"/>
          <w:sz w:val="28"/>
          <w:szCs w:val="28"/>
        </w:rPr>
        <w:t>, UMK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Dyskusja, przerwa kawowa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EF4C9C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color w:val="000000"/>
          <w:kern w:val="16"/>
          <w:sz w:val="32"/>
          <w:szCs w:val="28"/>
        </w:rPr>
      </w:pPr>
      <w:r w:rsidRPr="00EF4C9C">
        <w:rPr>
          <w:b/>
          <w:color w:val="000000"/>
          <w:kern w:val="16"/>
          <w:sz w:val="32"/>
          <w:szCs w:val="28"/>
          <w:u w:val="single"/>
        </w:rPr>
        <w:lastRenderedPageBreak/>
        <w:t xml:space="preserve">GRUPA V – </w:t>
      </w:r>
      <w:r w:rsidRPr="00EF4C9C">
        <w:rPr>
          <w:b/>
          <w:i/>
          <w:color w:val="000000"/>
          <w:kern w:val="16"/>
          <w:sz w:val="32"/>
          <w:szCs w:val="28"/>
          <w:u w:val="single"/>
        </w:rPr>
        <w:t>CZYSTOŚĆ I BRUD W PIŚMIE ŚWIĘTYM</w:t>
      </w:r>
      <w:r w:rsidR="00E016BD" w:rsidRPr="00EF4C9C">
        <w:rPr>
          <w:color w:val="000000"/>
          <w:kern w:val="16"/>
          <w:sz w:val="32"/>
          <w:szCs w:val="28"/>
        </w:rPr>
        <w:t xml:space="preserve"> </w:t>
      </w:r>
      <w:r w:rsidR="009B7662" w:rsidRPr="00EF4C9C">
        <w:rPr>
          <w:color w:val="000000"/>
          <w:kern w:val="16"/>
          <w:sz w:val="32"/>
          <w:szCs w:val="28"/>
        </w:rPr>
        <w:br/>
      </w:r>
      <w:r w:rsidR="00E016BD" w:rsidRPr="00EF4C9C">
        <w:rPr>
          <w:color w:val="000000"/>
          <w:kern w:val="16"/>
          <w:sz w:val="32"/>
          <w:szCs w:val="28"/>
        </w:rPr>
        <w:t>– prowadzi lic. Bartosz Arkuszewski</w:t>
      </w:r>
    </w:p>
    <w:p w:rsidR="00DE181A" w:rsidRPr="00EF4C9C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32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1.</w:t>
      </w:r>
      <w:r w:rsidR="009B7662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>Człowiek – duch i ciało. O cnotach i wadach na podstawie Ga 5, 16-25 w</w:t>
      </w:r>
      <w:r w:rsidR="004D4E7D">
        <w:rPr>
          <w:i/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 xml:space="preserve">świetle piątego rozdziału Super </w:t>
      </w:r>
      <w:proofErr w:type="spellStart"/>
      <w:r w:rsidRPr="009B7662">
        <w:rPr>
          <w:i/>
          <w:color w:val="000000"/>
          <w:kern w:val="16"/>
          <w:sz w:val="28"/>
          <w:szCs w:val="28"/>
        </w:rPr>
        <w:t>Epistolam</w:t>
      </w:r>
      <w:proofErr w:type="spellEnd"/>
      <w:r w:rsidRPr="009B7662">
        <w:rPr>
          <w:i/>
          <w:color w:val="000000"/>
          <w:kern w:val="16"/>
          <w:sz w:val="28"/>
          <w:szCs w:val="28"/>
        </w:rPr>
        <w:t xml:space="preserve"> S. Pauli Apostoli ad </w:t>
      </w:r>
      <w:proofErr w:type="spellStart"/>
      <w:r w:rsidRPr="009B7662">
        <w:rPr>
          <w:i/>
          <w:color w:val="000000"/>
          <w:kern w:val="16"/>
          <w:sz w:val="28"/>
          <w:szCs w:val="28"/>
        </w:rPr>
        <w:t>Galatas</w:t>
      </w:r>
      <w:proofErr w:type="spellEnd"/>
      <w:r w:rsidRPr="009B7662">
        <w:rPr>
          <w:i/>
          <w:color w:val="000000"/>
          <w:kern w:val="16"/>
          <w:sz w:val="28"/>
          <w:szCs w:val="28"/>
        </w:rPr>
        <w:t xml:space="preserve"> </w:t>
      </w:r>
      <w:proofErr w:type="spellStart"/>
      <w:r w:rsidRPr="009B7662">
        <w:rPr>
          <w:i/>
          <w:color w:val="000000"/>
          <w:kern w:val="16"/>
          <w:sz w:val="28"/>
          <w:szCs w:val="28"/>
        </w:rPr>
        <w:t>Lectura</w:t>
      </w:r>
      <w:proofErr w:type="spellEnd"/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>Bartosz Adamski</w:t>
      </w:r>
      <w:r w:rsidRPr="009B7662">
        <w:rPr>
          <w:color w:val="000000"/>
          <w:kern w:val="16"/>
          <w:sz w:val="28"/>
          <w:szCs w:val="28"/>
        </w:rPr>
        <w:t>, WT UMK, WSD Toruń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2.</w:t>
      </w:r>
      <w:r w:rsidR="009B7662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 xml:space="preserve">Obraz Wielkiego </w:t>
      </w:r>
      <w:proofErr w:type="gramStart"/>
      <w:r w:rsidRPr="009B7662">
        <w:rPr>
          <w:i/>
          <w:color w:val="000000"/>
          <w:kern w:val="16"/>
          <w:sz w:val="28"/>
          <w:szCs w:val="28"/>
        </w:rPr>
        <w:t>Babilonu jako</w:t>
      </w:r>
      <w:proofErr w:type="gramEnd"/>
      <w:r w:rsidRPr="009B7662">
        <w:rPr>
          <w:i/>
          <w:color w:val="000000"/>
          <w:kern w:val="16"/>
          <w:sz w:val="28"/>
          <w:szCs w:val="28"/>
        </w:rPr>
        <w:t xml:space="preserve"> Imperium Rzymskiego w Apokalipsie św. Jana a</w:t>
      </w:r>
      <w:r w:rsidR="009B7662" w:rsidRPr="009B7662">
        <w:rPr>
          <w:i/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>kultura ponowoczesna</w:t>
      </w:r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>mgr Karolina Olszewska</w:t>
      </w:r>
      <w:r w:rsidRPr="009B7662">
        <w:rPr>
          <w:color w:val="000000"/>
          <w:kern w:val="16"/>
          <w:sz w:val="28"/>
          <w:szCs w:val="28"/>
        </w:rPr>
        <w:t>, WT UMK</w:t>
      </w:r>
    </w:p>
    <w:p w:rsidR="00DE181A" w:rsidRPr="009B7662" w:rsidRDefault="009B7662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3. </w:t>
      </w:r>
      <w:r w:rsidR="00DE181A" w:rsidRPr="009B7662">
        <w:rPr>
          <w:i/>
          <w:color w:val="000000"/>
          <w:kern w:val="16"/>
          <w:sz w:val="28"/>
          <w:szCs w:val="28"/>
        </w:rPr>
        <w:t xml:space="preserve">Paradoks czystości. Interpretacja oraz implikacje teologiczne słowa </w:t>
      </w:r>
      <w:proofErr w:type="spellStart"/>
      <w:r w:rsidR="00DE181A" w:rsidRPr="009B7662">
        <w:rPr>
          <w:i/>
          <w:color w:val="000000"/>
          <w:kern w:val="16"/>
          <w:sz w:val="28"/>
          <w:szCs w:val="28"/>
        </w:rPr>
        <w:t>καθαρός</w:t>
      </w:r>
      <w:proofErr w:type="spellEnd"/>
      <w:r w:rsidR="00DE181A" w:rsidRPr="009B7662">
        <w:rPr>
          <w:i/>
          <w:color w:val="000000"/>
          <w:kern w:val="16"/>
          <w:sz w:val="28"/>
          <w:szCs w:val="28"/>
        </w:rPr>
        <w:t xml:space="preserve"> (czysty) oraz </w:t>
      </w:r>
      <w:proofErr w:type="spellStart"/>
      <w:r w:rsidR="00DE181A" w:rsidRPr="009B7662">
        <w:rPr>
          <w:i/>
          <w:color w:val="000000"/>
          <w:kern w:val="16"/>
          <w:sz w:val="28"/>
          <w:szCs w:val="28"/>
        </w:rPr>
        <w:t>καθαρότης</w:t>
      </w:r>
      <w:proofErr w:type="spellEnd"/>
      <w:r w:rsidR="00DE181A" w:rsidRPr="009B7662">
        <w:rPr>
          <w:i/>
          <w:color w:val="000000"/>
          <w:kern w:val="16"/>
          <w:sz w:val="28"/>
          <w:szCs w:val="28"/>
        </w:rPr>
        <w:t xml:space="preserve"> (czystość) w tekście </w:t>
      </w:r>
      <w:proofErr w:type="spellStart"/>
      <w:r w:rsidR="00DE181A" w:rsidRPr="009B7662">
        <w:rPr>
          <w:i/>
          <w:color w:val="000000"/>
          <w:kern w:val="16"/>
          <w:sz w:val="28"/>
          <w:szCs w:val="28"/>
        </w:rPr>
        <w:t>Mdr</w:t>
      </w:r>
      <w:proofErr w:type="spellEnd"/>
      <w:proofErr w:type="gramStart"/>
      <w:r w:rsidR="00DE181A" w:rsidRPr="009B7662">
        <w:rPr>
          <w:i/>
          <w:color w:val="000000"/>
          <w:kern w:val="16"/>
          <w:sz w:val="28"/>
          <w:szCs w:val="28"/>
        </w:rPr>
        <w:t xml:space="preserve"> 7,22-28 w</w:t>
      </w:r>
      <w:proofErr w:type="gramEnd"/>
      <w:r w:rsidR="004D4E7D">
        <w:rPr>
          <w:i/>
          <w:color w:val="000000"/>
          <w:kern w:val="16"/>
          <w:sz w:val="28"/>
          <w:szCs w:val="28"/>
        </w:rPr>
        <w:t> </w:t>
      </w:r>
      <w:r w:rsidR="00DE181A" w:rsidRPr="009B7662">
        <w:rPr>
          <w:i/>
          <w:color w:val="000000"/>
          <w:kern w:val="16"/>
          <w:sz w:val="28"/>
          <w:szCs w:val="28"/>
        </w:rPr>
        <w:t>odniesieniu do człowieka i do Mądrości na tle analizy leksykograficznej terminów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>Mateusz Krawczyk</w:t>
      </w:r>
      <w:r w:rsidR="00DE181A" w:rsidRPr="009B7662">
        <w:rPr>
          <w:color w:val="000000"/>
          <w:kern w:val="16"/>
          <w:sz w:val="28"/>
          <w:szCs w:val="28"/>
        </w:rPr>
        <w:t>, UKSW</w:t>
      </w:r>
      <w:r w:rsidR="00DE181A" w:rsidRPr="009B7662">
        <w:rPr>
          <w:color w:val="000000"/>
          <w:kern w:val="16"/>
          <w:sz w:val="28"/>
          <w:szCs w:val="28"/>
        </w:rPr>
        <w:br/>
        <w:t>lub</w:t>
      </w:r>
      <w:r w:rsidR="00DE181A" w:rsidRPr="009B7662">
        <w:rPr>
          <w:color w:val="000000"/>
          <w:kern w:val="16"/>
          <w:sz w:val="28"/>
          <w:szCs w:val="28"/>
        </w:rPr>
        <w:br/>
      </w:r>
      <w:r w:rsidR="00DE181A" w:rsidRPr="009B7662">
        <w:rPr>
          <w:i/>
          <w:color w:val="000000"/>
          <w:kern w:val="16"/>
          <w:sz w:val="28"/>
          <w:szCs w:val="28"/>
        </w:rPr>
        <w:t xml:space="preserve">Czystość a idea wybrania człowieka we fragmentach Księgi Mądrości. Analiza i egzegeza trzech użyć słów z rdzeniem </w:t>
      </w:r>
      <w:proofErr w:type="spellStart"/>
      <w:r w:rsidR="00DE181A" w:rsidRPr="009B7662">
        <w:rPr>
          <w:i/>
          <w:color w:val="000000"/>
          <w:kern w:val="16"/>
          <w:sz w:val="28"/>
          <w:szCs w:val="28"/>
        </w:rPr>
        <w:t>καθαρ</w:t>
      </w:r>
      <w:proofErr w:type="spellEnd"/>
      <w:r w:rsidR="00DE181A" w:rsidRPr="009B7662">
        <w:rPr>
          <w:i/>
          <w:color w:val="000000"/>
          <w:kern w:val="16"/>
          <w:sz w:val="28"/>
          <w:szCs w:val="28"/>
        </w:rPr>
        <w:t xml:space="preserve"> (</w:t>
      </w:r>
      <w:proofErr w:type="spellStart"/>
      <w:r w:rsidR="00DE181A" w:rsidRPr="009B7662">
        <w:rPr>
          <w:i/>
          <w:color w:val="000000"/>
          <w:kern w:val="16"/>
          <w:sz w:val="28"/>
          <w:szCs w:val="28"/>
        </w:rPr>
        <w:t>Mdr</w:t>
      </w:r>
      <w:proofErr w:type="spellEnd"/>
      <w:proofErr w:type="gramStart"/>
      <w:r w:rsidR="00DE181A" w:rsidRPr="009B7662">
        <w:rPr>
          <w:i/>
          <w:color w:val="000000"/>
          <w:kern w:val="16"/>
          <w:sz w:val="28"/>
          <w:szCs w:val="28"/>
        </w:rPr>
        <w:t xml:space="preserve"> 2,16; 14,24; 15,7) w</w:t>
      </w:r>
      <w:proofErr w:type="gramEnd"/>
      <w:r w:rsidR="00DE181A" w:rsidRPr="009B7662">
        <w:rPr>
          <w:i/>
          <w:color w:val="000000"/>
          <w:kern w:val="16"/>
          <w:sz w:val="28"/>
          <w:szCs w:val="28"/>
        </w:rPr>
        <w:t xml:space="preserve"> ich najbliższym kontekście literackim </w:t>
      </w:r>
      <w:r w:rsidR="00DE181A" w:rsidRPr="009B7662">
        <w:rPr>
          <w:color w:val="000000"/>
          <w:kern w:val="16"/>
          <w:sz w:val="28"/>
          <w:szCs w:val="28"/>
        </w:rPr>
        <w:t xml:space="preserve">– </w:t>
      </w:r>
      <w:r w:rsidR="00DE181A" w:rsidRPr="009B7662">
        <w:rPr>
          <w:b/>
          <w:color w:val="000000"/>
          <w:kern w:val="16"/>
          <w:sz w:val="28"/>
          <w:szCs w:val="28"/>
        </w:rPr>
        <w:t>Mateusz Krawczyk</w:t>
      </w:r>
      <w:r w:rsidR="00DE181A" w:rsidRPr="009B7662">
        <w:rPr>
          <w:color w:val="000000"/>
          <w:kern w:val="16"/>
          <w:sz w:val="28"/>
          <w:szCs w:val="28"/>
        </w:rPr>
        <w:t>, UKSW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Dyskusja, przerwa kawowa</w:t>
      </w:r>
    </w:p>
    <w:p w:rsidR="00E016BD" w:rsidRPr="009B7662" w:rsidRDefault="00E016BD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b/>
          <w:color w:val="548DD4" w:themeColor="text2" w:themeTint="99"/>
          <w:kern w:val="16"/>
          <w:sz w:val="28"/>
          <w:szCs w:val="28"/>
        </w:rPr>
      </w:pPr>
    </w:p>
    <w:p w:rsidR="00E016BD" w:rsidRPr="009B7662" w:rsidRDefault="00E016BD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b/>
          <w:color w:val="548DD4" w:themeColor="text2" w:themeTint="99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b/>
          <w:color w:val="002F8E"/>
          <w:kern w:val="16"/>
          <w:sz w:val="36"/>
          <w:szCs w:val="28"/>
        </w:rPr>
      </w:pPr>
      <w:r w:rsidRPr="009B7662">
        <w:rPr>
          <w:b/>
          <w:color w:val="002F8E"/>
          <w:kern w:val="16"/>
          <w:sz w:val="36"/>
          <w:szCs w:val="28"/>
        </w:rPr>
        <w:t>15</w:t>
      </w:r>
      <w:r w:rsidRPr="00EF4C9C">
        <w:rPr>
          <w:b/>
          <w:color w:val="002F8E"/>
          <w:kern w:val="16"/>
          <w:sz w:val="36"/>
          <w:szCs w:val="28"/>
          <w:vertAlign w:val="superscript"/>
        </w:rPr>
        <w:t>00</w:t>
      </w:r>
      <w:r w:rsidRPr="009B7662">
        <w:rPr>
          <w:b/>
          <w:color w:val="002F8E"/>
          <w:kern w:val="16"/>
          <w:sz w:val="36"/>
          <w:szCs w:val="28"/>
        </w:rPr>
        <w:t xml:space="preserve"> – Wykłady w grupach tematycznych</w:t>
      </w:r>
      <w:r w:rsidR="00EF4C9C">
        <w:rPr>
          <w:b/>
          <w:color w:val="002F8E"/>
          <w:kern w:val="16"/>
          <w:sz w:val="36"/>
          <w:szCs w:val="28"/>
        </w:rPr>
        <w:t xml:space="preserve"> (po 15 minut)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b/>
          <w:color w:val="000000"/>
          <w:kern w:val="16"/>
          <w:sz w:val="28"/>
          <w:szCs w:val="28"/>
          <w:u w:val="single"/>
        </w:rPr>
      </w:pPr>
    </w:p>
    <w:p w:rsidR="00DE181A" w:rsidRPr="00EF4C9C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color w:val="000000"/>
          <w:kern w:val="16"/>
          <w:sz w:val="32"/>
          <w:szCs w:val="28"/>
        </w:rPr>
      </w:pPr>
      <w:r w:rsidRPr="00EF4C9C">
        <w:rPr>
          <w:b/>
          <w:color w:val="000000"/>
          <w:kern w:val="16"/>
          <w:sz w:val="32"/>
          <w:szCs w:val="28"/>
          <w:u w:val="single"/>
        </w:rPr>
        <w:t xml:space="preserve">GRUPA VI – </w:t>
      </w:r>
      <w:r w:rsidR="00E016BD" w:rsidRPr="00EF4C9C">
        <w:rPr>
          <w:b/>
          <w:i/>
          <w:color w:val="000000"/>
          <w:kern w:val="16"/>
          <w:sz w:val="32"/>
          <w:szCs w:val="28"/>
          <w:u w:val="single"/>
        </w:rPr>
        <w:t xml:space="preserve">CZYSTOŚĆ I BRUD W </w:t>
      </w:r>
      <w:proofErr w:type="gramStart"/>
      <w:r w:rsidR="00E016BD" w:rsidRPr="00EF4C9C">
        <w:rPr>
          <w:b/>
          <w:i/>
          <w:color w:val="000000"/>
          <w:kern w:val="16"/>
          <w:sz w:val="32"/>
          <w:szCs w:val="28"/>
          <w:u w:val="single"/>
        </w:rPr>
        <w:t xml:space="preserve">SZTUCE, </w:t>
      </w:r>
      <w:r w:rsidRPr="00EF4C9C">
        <w:rPr>
          <w:b/>
          <w:i/>
          <w:color w:val="000000"/>
          <w:kern w:val="16"/>
          <w:sz w:val="32"/>
          <w:szCs w:val="28"/>
          <w:u w:val="single"/>
        </w:rPr>
        <w:t xml:space="preserve"> LITERATURZE</w:t>
      </w:r>
      <w:proofErr w:type="gramEnd"/>
      <w:r w:rsidR="00E016BD" w:rsidRPr="00EF4C9C">
        <w:rPr>
          <w:b/>
          <w:i/>
          <w:color w:val="000000"/>
          <w:kern w:val="16"/>
          <w:sz w:val="32"/>
          <w:szCs w:val="28"/>
          <w:u w:val="single"/>
        </w:rPr>
        <w:t xml:space="preserve"> I</w:t>
      </w:r>
      <w:r w:rsidR="00EF4C9C">
        <w:rPr>
          <w:b/>
          <w:i/>
          <w:color w:val="000000"/>
          <w:kern w:val="16"/>
          <w:sz w:val="32"/>
          <w:szCs w:val="28"/>
          <w:u w:val="single"/>
        </w:rPr>
        <w:t> </w:t>
      </w:r>
      <w:r w:rsidR="00E016BD" w:rsidRPr="00EF4C9C">
        <w:rPr>
          <w:b/>
          <w:i/>
          <w:color w:val="000000"/>
          <w:kern w:val="16"/>
          <w:sz w:val="32"/>
          <w:szCs w:val="28"/>
          <w:u w:val="single"/>
        </w:rPr>
        <w:t>LITURGII</w:t>
      </w:r>
      <w:r w:rsidR="00E016BD" w:rsidRPr="00EF4C9C">
        <w:rPr>
          <w:color w:val="000000"/>
          <w:kern w:val="16"/>
          <w:sz w:val="32"/>
          <w:szCs w:val="28"/>
        </w:rPr>
        <w:t xml:space="preserve"> </w:t>
      </w:r>
      <w:r w:rsidR="004D4E7D">
        <w:rPr>
          <w:color w:val="000000"/>
          <w:kern w:val="16"/>
          <w:sz w:val="32"/>
          <w:szCs w:val="28"/>
        </w:rPr>
        <w:br/>
      </w:r>
      <w:r w:rsidR="00E016BD" w:rsidRPr="00EF4C9C">
        <w:rPr>
          <w:color w:val="000000"/>
          <w:kern w:val="16"/>
          <w:sz w:val="32"/>
          <w:szCs w:val="28"/>
        </w:rPr>
        <w:t>– prowadzi mgr Anna Kmieć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1.</w:t>
      </w:r>
      <w:r w:rsidR="009B7662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>Człowiek o człowieku, czyli problematyka intymności w biografistyce</w:t>
      </w:r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 xml:space="preserve">mgr Agnieszka </w:t>
      </w:r>
      <w:proofErr w:type="spellStart"/>
      <w:r w:rsidRPr="009B7662">
        <w:rPr>
          <w:b/>
          <w:color w:val="000000"/>
          <w:kern w:val="16"/>
          <w:sz w:val="28"/>
          <w:szCs w:val="28"/>
        </w:rPr>
        <w:t>Laddach</w:t>
      </w:r>
      <w:proofErr w:type="spellEnd"/>
      <w:r w:rsidRPr="009B7662">
        <w:rPr>
          <w:color w:val="000000"/>
          <w:kern w:val="16"/>
          <w:sz w:val="28"/>
          <w:szCs w:val="28"/>
        </w:rPr>
        <w:t>, WNH UMK</w:t>
      </w:r>
    </w:p>
    <w:p w:rsidR="00DE181A" w:rsidRPr="009B7662" w:rsidRDefault="009B7662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2. </w:t>
      </w:r>
      <w:r w:rsidR="00DE181A" w:rsidRPr="009B7662">
        <w:rPr>
          <w:i/>
          <w:color w:val="000000"/>
          <w:kern w:val="16"/>
          <w:sz w:val="28"/>
          <w:szCs w:val="28"/>
        </w:rPr>
        <w:t>Lęk wyboru między brudem a nieskazitelnością. Analiza dualistycznego ujęcia człowieka na podstawie dzieł plastycznych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>ks. dr Paweł Maciąg</w:t>
      </w:r>
      <w:r w:rsidR="00DE181A" w:rsidRPr="009B7662">
        <w:rPr>
          <w:color w:val="000000"/>
          <w:kern w:val="16"/>
          <w:sz w:val="28"/>
          <w:szCs w:val="28"/>
        </w:rPr>
        <w:t>, KUL</w:t>
      </w:r>
    </w:p>
    <w:p w:rsidR="00DE181A" w:rsidRPr="009B7662" w:rsidRDefault="009B7662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3. </w:t>
      </w:r>
      <w:r w:rsidR="00DE181A" w:rsidRPr="009B7662">
        <w:rPr>
          <w:i/>
          <w:color w:val="000000"/>
          <w:kern w:val="16"/>
          <w:sz w:val="28"/>
          <w:szCs w:val="28"/>
        </w:rPr>
        <w:t>„Tak tę gminę wysprzątamy, że jej ksiądz nie pozna!”. Czystość i brud w</w:t>
      </w:r>
      <w:r w:rsidR="004D4E7D">
        <w:rPr>
          <w:i/>
          <w:color w:val="000000"/>
          <w:kern w:val="16"/>
          <w:sz w:val="28"/>
          <w:szCs w:val="28"/>
        </w:rPr>
        <w:t> </w:t>
      </w:r>
      <w:r w:rsidR="00DE181A" w:rsidRPr="009B7662">
        <w:rPr>
          <w:i/>
          <w:color w:val="000000"/>
          <w:kern w:val="16"/>
          <w:sz w:val="28"/>
          <w:szCs w:val="28"/>
        </w:rPr>
        <w:t xml:space="preserve">świecie </w:t>
      </w:r>
      <w:proofErr w:type="spellStart"/>
      <w:r w:rsidR="00DE181A" w:rsidRPr="009B7662">
        <w:rPr>
          <w:i/>
          <w:color w:val="000000"/>
          <w:kern w:val="16"/>
          <w:sz w:val="28"/>
          <w:szCs w:val="28"/>
        </w:rPr>
        <w:t>diegetycznym</w:t>
      </w:r>
      <w:proofErr w:type="spellEnd"/>
      <w:r w:rsidR="00DE181A" w:rsidRPr="009B7662">
        <w:rPr>
          <w:i/>
          <w:color w:val="000000"/>
          <w:kern w:val="16"/>
          <w:sz w:val="28"/>
          <w:szCs w:val="28"/>
        </w:rPr>
        <w:t xml:space="preserve"> serialu Wojciecha Adamczyka „Ranczo”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 xml:space="preserve">Michał </w:t>
      </w:r>
      <w:proofErr w:type="spellStart"/>
      <w:r w:rsidR="00DE181A" w:rsidRPr="009B7662">
        <w:rPr>
          <w:b/>
          <w:color w:val="000000"/>
          <w:kern w:val="16"/>
          <w:sz w:val="28"/>
          <w:szCs w:val="28"/>
        </w:rPr>
        <w:t>Frąszczak</w:t>
      </w:r>
      <w:proofErr w:type="spellEnd"/>
      <w:r w:rsidR="00DE181A" w:rsidRPr="009B7662">
        <w:rPr>
          <w:color w:val="000000"/>
          <w:kern w:val="16"/>
          <w:sz w:val="28"/>
          <w:szCs w:val="28"/>
        </w:rPr>
        <w:t>, UMK</w:t>
      </w:r>
    </w:p>
    <w:p w:rsidR="00E016BD" w:rsidRPr="009B7662" w:rsidRDefault="00E016BD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4.</w:t>
      </w:r>
      <w:r w:rsidR="009B7662" w:rsidRPr="009B7662">
        <w:rPr>
          <w:color w:val="000000"/>
          <w:kern w:val="16"/>
          <w:sz w:val="28"/>
          <w:szCs w:val="28"/>
        </w:rPr>
        <w:t> </w:t>
      </w:r>
      <w:r w:rsidR="00ED59D1" w:rsidRPr="009B7662">
        <w:rPr>
          <w:i/>
          <w:color w:val="000000"/>
          <w:kern w:val="16"/>
          <w:sz w:val="28"/>
          <w:szCs w:val="28"/>
        </w:rPr>
        <w:t>Posoborowe oczyszczanie liturgii papieskiej</w:t>
      </w:r>
      <w:r w:rsidRPr="009B7662">
        <w:rPr>
          <w:color w:val="000000"/>
          <w:kern w:val="16"/>
          <w:sz w:val="28"/>
          <w:szCs w:val="28"/>
        </w:rPr>
        <w:t xml:space="preserve"> </w:t>
      </w:r>
      <w:r w:rsidRPr="009B7662">
        <w:rPr>
          <w:b/>
          <w:color w:val="000000"/>
          <w:kern w:val="16"/>
          <w:sz w:val="28"/>
          <w:szCs w:val="28"/>
        </w:rPr>
        <w:t>– mgr Michał Mikołajczak</w:t>
      </w:r>
      <w:r w:rsidRPr="009B7662">
        <w:rPr>
          <w:color w:val="000000"/>
          <w:kern w:val="16"/>
          <w:sz w:val="28"/>
          <w:szCs w:val="28"/>
        </w:rPr>
        <w:t>, WT UMK</w:t>
      </w:r>
    </w:p>
    <w:p w:rsidR="00DE181A" w:rsidRPr="009B7662" w:rsidRDefault="00E016BD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b/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lastRenderedPageBreak/>
        <w:t>5</w:t>
      </w:r>
      <w:r w:rsidR="00DE181A" w:rsidRPr="009B7662">
        <w:rPr>
          <w:color w:val="000000"/>
          <w:kern w:val="16"/>
          <w:sz w:val="28"/>
          <w:szCs w:val="28"/>
        </w:rPr>
        <w:t>.</w:t>
      </w:r>
      <w:r w:rsidR="009B7662" w:rsidRPr="009B7662">
        <w:rPr>
          <w:color w:val="000000"/>
          <w:kern w:val="16"/>
          <w:sz w:val="28"/>
          <w:szCs w:val="28"/>
        </w:rPr>
        <w:t> </w:t>
      </w:r>
      <w:proofErr w:type="spellStart"/>
      <w:r w:rsidR="00ED59D1" w:rsidRPr="009B7662">
        <w:rPr>
          <w:i/>
          <w:kern w:val="16"/>
          <w:sz w:val="28"/>
          <w:szCs w:val="28"/>
        </w:rPr>
        <w:t>Octavius-a</w:t>
      </w:r>
      <w:proofErr w:type="spellEnd"/>
      <w:r w:rsidR="00DE181A" w:rsidRPr="009B7662">
        <w:rPr>
          <w:i/>
          <w:kern w:val="16"/>
          <w:sz w:val="28"/>
          <w:szCs w:val="28"/>
        </w:rPr>
        <w:t xml:space="preserve"> z </w:t>
      </w:r>
      <w:proofErr w:type="spellStart"/>
      <w:r w:rsidR="00DE181A" w:rsidRPr="009B7662">
        <w:rPr>
          <w:i/>
          <w:kern w:val="16"/>
          <w:sz w:val="28"/>
          <w:szCs w:val="28"/>
        </w:rPr>
        <w:t>Apulejuszem</w:t>
      </w:r>
      <w:proofErr w:type="spellEnd"/>
      <w:r w:rsidR="00DE181A" w:rsidRPr="009B7662">
        <w:rPr>
          <w:i/>
          <w:kern w:val="16"/>
          <w:sz w:val="28"/>
          <w:szCs w:val="28"/>
        </w:rPr>
        <w:t xml:space="preserve"> zatarg</w:t>
      </w:r>
      <w:r w:rsidR="00ED59D1" w:rsidRPr="009B7662">
        <w:rPr>
          <w:i/>
          <w:kern w:val="16"/>
          <w:sz w:val="28"/>
          <w:szCs w:val="28"/>
        </w:rPr>
        <w:t xml:space="preserve"> o czystość wiary</w:t>
      </w:r>
      <w:bookmarkStart w:id="0" w:name="_GoBack"/>
      <w:bookmarkEnd w:id="0"/>
      <w:r w:rsidR="00DE181A" w:rsidRPr="009B7662">
        <w:rPr>
          <w:kern w:val="16"/>
          <w:sz w:val="28"/>
          <w:szCs w:val="28"/>
        </w:rPr>
        <w:t xml:space="preserve"> – </w:t>
      </w:r>
      <w:r w:rsidR="00DE181A" w:rsidRPr="009B7662">
        <w:rPr>
          <w:b/>
          <w:kern w:val="16"/>
          <w:sz w:val="28"/>
          <w:szCs w:val="28"/>
        </w:rPr>
        <w:t xml:space="preserve">Michał </w:t>
      </w:r>
      <w:proofErr w:type="spellStart"/>
      <w:r w:rsidR="00DE181A" w:rsidRPr="009B7662">
        <w:rPr>
          <w:b/>
          <w:kern w:val="16"/>
          <w:sz w:val="28"/>
          <w:szCs w:val="28"/>
        </w:rPr>
        <w:t>Heintze</w:t>
      </w:r>
      <w:proofErr w:type="spellEnd"/>
      <w:r w:rsidR="00DE181A" w:rsidRPr="009B7662">
        <w:rPr>
          <w:kern w:val="16"/>
          <w:sz w:val="28"/>
          <w:szCs w:val="28"/>
        </w:rPr>
        <w:t>, UAM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Dyskusja, przerwa kawowa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EF4C9C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color w:val="000000"/>
          <w:kern w:val="16"/>
          <w:sz w:val="32"/>
          <w:szCs w:val="28"/>
        </w:rPr>
      </w:pPr>
      <w:r w:rsidRPr="00EF4C9C">
        <w:rPr>
          <w:b/>
          <w:color w:val="000000"/>
          <w:kern w:val="16"/>
          <w:sz w:val="32"/>
          <w:szCs w:val="28"/>
          <w:u w:val="single"/>
        </w:rPr>
        <w:t xml:space="preserve">GRUPA VII – </w:t>
      </w:r>
      <w:r w:rsidRPr="00EF4C9C">
        <w:rPr>
          <w:b/>
          <w:i/>
          <w:color w:val="000000"/>
          <w:kern w:val="16"/>
          <w:sz w:val="32"/>
          <w:szCs w:val="28"/>
          <w:u w:val="single"/>
        </w:rPr>
        <w:t>CZYSTOŚC I BRUD W SFERZE DUCHOWEJ</w:t>
      </w:r>
      <w:r w:rsidR="009B7662" w:rsidRPr="00EF4C9C">
        <w:rPr>
          <w:color w:val="000000"/>
          <w:kern w:val="16"/>
          <w:sz w:val="32"/>
          <w:szCs w:val="28"/>
        </w:rPr>
        <w:br/>
      </w:r>
      <w:r w:rsidR="00E016BD" w:rsidRPr="00EF4C9C">
        <w:rPr>
          <w:color w:val="000000"/>
          <w:kern w:val="16"/>
          <w:sz w:val="32"/>
          <w:szCs w:val="28"/>
        </w:rPr>
        <w:t>– prowadzi lic. Bartosz Arkuszewski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1.</w:t>
      </w:r>
      <w:r w:rsidR="009B7662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>Magisterium Kościoła na straży czystości nauki o człowieku</w:t>
      </w:r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>ks. dr hab. Krzysztof Krzemiński</w:t>
      </w:r>
      <w:r w:rsidRPr="009B7662">
        <w:rPr>
          <w:color w:val="000000"/>
          <w:kern w:val="16"/>
          <w:sz w:val="28"/>
          <w:szCs w:val="28"/>
        </w:rPr>
        <w:t>, WT UMK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2.</w:t>
      </w:r>
      <w:r w:rsidR="009B7662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 xml:space="preserve">Pycha </w:t>
      </w:r>
      <w:proofErr w:type="gramStart"/>
      <w:r w:rsidRPr="009B7662">
        <w:rPr>
          <w:i/>
          <w:color w:val="000000"/>
          <w:kern w:val="16"/>
          <w:sz w:val="28"/>
          <w:szCs w:val="28"/>
        </w:rPr>
        <w:t>rozumiana jako</w:t>
      </w:r>
      <w:proofErr w:type="gramEnd"/>
      <w:r w:rsidRPr="009B7662">
        <w:rPr>
          <w:i/>
          <w:color w:val="000000"/>
          <w:kern w:val="16"/>
          <w:sz w:val="28"/>
          <w:szCs w:val="28"/>
        </w:rPr>
        <w:t xml:space="preserve"> rozproszona transpozycja podmiotu</w:t>
      </w:r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>Maciej Stawiski</w:t>
      </w:r>
      <w:r w:rsidRPr="009B7662">
        <w:rPr>
          <w:color w:val="000000"/>
          <w:kern w:val="16"/>
          <w:sz w:val="28"/>
          <w:szCs w:val="28"/>
        </w:rPr>
        <w:t>, UMK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3.</w:t>
      </w:r>
      <w:r w:rsidR="009B7662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 xml:space="preserve">Brudna egzystencja – grzech pierworodny w teologii Paula </w:t>
      </w:r>
      <w:proofErr w:type="spellStart"/>
      <w:r w:rsidRPr="009B7662">
        <w:rPr>
          <w:i/>
          <w:color w:val="000000"/>
          <w:kern w:val="16"/>
          <w:sz w:val="28"/>
          <w:szCs w:val="28"/>
        </w:rPr>
        <w:t>Tillicha</w:t>
      </w:r>
      <w:proofErr w:type="spellEnd"/>
      <w:r w:rsidRPr="009B7662">
        <w:rPr>
          <w:color w:val="000000"/>
          <w:kern w:val="16"/>
          <w:sz w:val="28"/>
          <w:szCs w:val="28"/>
        </w:rPr>
        <w:t xml:space="preserve"> – </w:t>
      </w:r>
      <w:r w:rsidRPr="009B7662">
        <w:rPr>
          <w:b/>
          <w:color w:val="000000"/>
          <w:kern w:val="16"/>
          <w:sz w:val="28"/>
          <w:szCs w:val="28"/>
        </w:rPr>
        <w:t>mgr</w:t>
      </w:r>
      <w:r w:rsidRPr="009B7662">
        <w:rPr>
          <w:color w:val="000000"/>
          <w:kern w:val="16"/>
          <w:sz w:val="28"/>
          <w:szCs w:val="28"/>
        </w:rPr>
        <w:t xml:space="preserve"> </w:t>
      </w:r>
      <w:r w:rsidRPr="009B7662">
        <w:rPr>
          <w:b/>
          <w:color w:val="000000"/>
          <w:kern w:val="16"/>
          <w:sz w:val="28"/>
          <w:szCs w:val="28"/>
        </w:rPr>
        <w:t>Marcin Walczak</w:t>
      </w:r>
      <w:r w:rsidRPr="009B7662">
        <w:rPr>
          <w:color w:val="000000"/>
          <w:kern w:val="16"/>
          <w:sz w:val="28"/>
          <w:szCs w:val="28"/>
        </w:rPr>
        <w:t>, KUL</w:t>
      </w:r>
    </w:p>
    <w:p w:rsidR="00DE181A" w:rsidRPr="009B7662" w:rsidRDefault="009B7662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4. </w:t>
      </w:r>
      <w:r w:rsidR="00DE181A" w:rsidRPr="009B7662">
        <w:rPr>
          <w:i/>
          <w:color w:val="000000"/>
          <w:kern w:val="16"/>
          <w:sz w:val="28"/>
          <w:szCs w:val="28"/>
        </w:rPr>
        <w:t>Wspólnota chrześcijańska przestrzenią poznania czystości i brudu człowieka</w:t>
      </w:r>
      <w:r w:rsidR="00DE181A"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 xml:space="preserve">Maria </w:t>
      </w:r>
      <w:proofErr w:type="spellStart"/>
      <w:r w:rsidR="00DE181A" w:rsidRPr="009B7662">
        <w:rPr>
          <w:b/>
          <w:color w:val="000000"/>
          <w:kern w:val="16"/>
          <w:sz w:val="28"/>
          <w:szCs w:val="28"/>
        </w:rPr>
        <w:t>Słocińska</w:t>
      </w:r>
      <w:proofErr w:type="spellEnd"/>
      <w:r w:rsidR="00DE181A" w:rsidRPr="009B7662">
        <w:rPr>
          <w:color w:val="000000"/>
          <w:kern w:val="16"/>
          <w:sz w:val="28"/>
          <w:szCs w:val="28"/>
        </w:rPr>
        <w:t xml:space="preserve"> KUL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5.</w:t>
      </w:r>
      <w:r w:rsidR="009B7662" w:rsidRPr="009B7662">
        <w:rPr>
          <w:color w:val="000000"/>
          <w:kern w:val="16"/>
          <w:sz w:val="28"/>
          <w:szCs w:val="28"/>
        </w:rPr>
        <w:t> </w:t>
      </w:r>
      <w:r w:rsidRPr="009B7662">
        <w:rPr>
          <w:i/>
          <w:color w:val="000000"/>
          <w:kern w:val="16"/>
          <w:sz w:val="28"/>
          <w:szCs w:val="28"/>
        </w:rPr>
        <w:t>Czyż można bić się z błotem? - Człowiek wierzący wobec dylematów i</w:t>
      </w:r>
      <w:r w:rsidR="004D4E7D">
        <w:rPr>
          <w:i/>
          <w:color w:val="000000"/>
          <w:kern w:val="16"/>
          <w:sz w:val="28"/>
          <w:szCs w:val="28"/>
        </w:rPr>
        <w:t> </w:t>
      </w:r>
      <w:proofErr w:type="gramStart"/>
      <w:r w:rsidRPr="009B7662">
        <w:rPr>
          <w:i/>
          <w:color w:val="000000"/>
          <w:kern w:val="16"/>
          <w:sz w:val="28"/>
          <w:szCs w:val="28"/>
        </w:rPr>
        <w:t>trudności jakie</w:t>
      </w:r>
      <w:proofErr w:type="gramEnd"/>
      <w:r w:rsidRPr="009B7662">
        <w:rPr>
          <w:i/>
          <w:color w:val="000000"/>
          <w:kern w:val="16"/>
          <w:sz w:val="28"/>
          <w:szCs w:val="28"/>
        </w:rPr>
        <w:t xml:space="preserve"> niesie ze sobą współczesność (M. </w:t>
      </w:r>
      <w:proofErr w:type="spellStart"/>
      <w:r w:rsidRPr="009B7662">
        <w:rPr>
          <w:i/>
          <w:color w:val="000000"/>
          <w:kern w:val="16"/>
          <w:sz w:val="28"/>
          <w:szCs w:val="28"/>
        </w:rPr>
        <w:t>Peeters</w:t>
      </w:r>
      <w:proofErr w:type="spellEnd"/>
      <w:r w:rsidRPr="009B7662">
        <w:rPr>
          <w:i/>
          <w:color w:val="000000"/>
          <w:kern w:val="16"/>
          <w:sz w:val="28"/>
          <w:szCs w:val="28"/>
        </w:rPr>
        <w:t>, G. Kuby, W.</w:t>
      </w:r>
      <w:r w:rsidR="004D4E7D">
        <w:rPr>
          <w:i/>
          <w:color w:val="000000"/>
          <w:kern w:val="16"/>
          <w:sz w:val="28"/>
          <w:szCs w:val="28"/>
        </w:rPr>
        <w:t xml:space="preserve"> </w:t>
      </w:r>
      <w:r w:rsidRPr="009B7662">
        <w:rPr>
          <w:i/>
          <w:color w:val="000000"/>
          <w:kern w:val="16"/>
          <w:sz w:val="28"/>
          <w:szCs w:val="28"/>
        </w:rPr>
        <w:t>Półtawska)</w:t>
      </w:r>
      <w:r w:rsidRPr="009B7662">
        <w:rPr>
          <w:color w:val="000000"/>
          <w:kern w:val="16"/>
          <w:sz w:val="28"/>
          <w:szCs w:val="28"/>
        </w:rPr>
        <w:t xml:space="preserve"> </w:t>
      </w:r>
      <w:r w:rsidR="009B7662" w:rsidRPr="009B7662">
        <w:rPr>
          <w:color w:val="000000"/>
          <w:kern w:val="16"/>
          <w:sz w:val="28"/>
          <w:szCs w:val="28"/>
        </w:rPr>
        <w:t>–</w:t>
      </w:r>
      <w:r w:rsidRPr="009B7662">
        <w:rPr>
          <w:color w:val="000000"/>
          <w:kern w:val="16"/>
          <w:sz w:val="28"/>
          <w:szCs w:val="28"/>
        </w:rPr>
        <w:t xml:space="preserve"> </w:t>
      </w:r>
      <w:r w:rsidRPr="009B7662">
        <w:rPr>
          <w:b/>
          <w:color w:val="000000"/>
          <w:kern w:val="16"/>
          <w:sz w:val="28"/>
          <w:szCs w:val="28"/>
        </w:rPr>
        <w:t>Piotr Ruszkowski</w:t>
      </w:r>
      <w:r w:rsidRPr="009B7662">
        <w:rPr>
          <w:color w:val="000000"/>
          <w:kern w:val="16"/>
          <w:sz w:val="28"/>
          <w:szCs w:val="28"/>
        </w:rPr>
        <w:t>, UŚ</w:t>
      </w:r>
    </w:p>
    <w:p w:rsidR="00DE181A" w:rsidRPr="009B7662" w:rsidRDefault="009B7662" w:rsidP="004D4E7D">
      <w:pPr>
        <w:pStyle w:val="NormalnyWeb"/>
        <w:shd w:val="clear" w:color="auto" w:fill="FFFFFF" w:themeFill="background1"/>
        <w:spacing w:before="0" w:beforeAutospacing="0" w:after="120" w:afterAutospacing="0"/>
        <w:ind w:left="2268" w:hanging="2268"/>
        <w:jc w:val="both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6. </w:t>
      </w:r>
      <w:r w:rsidR="00DE181A" w:rsidRPr="009B7662">
        <w:rPr>
          <w:i/>
          <w:color w:val="000000"/>
          <w:kern w:val="16"/>
          <w:sz w:val="28"/>
          <w:szCs w:val="28"/>
        </w:rPr>
        <w:t xml:space="preserve">Uczynki miłości w kontekście ludzkiego </w:t>
      </w:r>
      <w:proofErr w:type="gramStart"/>
      <w:r w:rsidR="00DE181A" w:rsidRPr="009B7662">
        <w:rPr>
          <w:i/>
          <w:color w:val="000000"/>
          <w:kern w:val="16"/>
          <w:sz w:val="28"/>
          <w:szCs w:val="28"/>
        </w:rPr>
        <w:t>postępowania</w:t>
      </w:r>
      <w:r w:rsidRPr="009B7662">
        <w:rPr>
          <w:color w:val="000000"/>
          <w:kern w:val="16"/>
          <w:sz w:val="28"/>
          <w:szCs w:val="28"/>
        </w:rPr>
        <w:t xml:space="preserve"> – </w:t>
      </w:r>
      <w:r w:rsidR="00DE181A" w:rsidRPr="009B7662">
        <w:rPr>
          <w:b/>
          <w:color w:val="000000"/>
          <w:kern w:val="16"/>
          <w:sz w:val="28"/>
          <w:szCs w:val="28"/>
        </w:rPr>
        <w:t>ks</w:t>
      </w:r>
      <w:proofErr w:type="gramEnd"/>
      <w:r w:rsidR="00DE181A" w:rsidRPr="009B7662">
        <w:rPr>
          <w:b/>
          <w:color w:val="000000"/>
          <w:kern w:val="16"/>
          <w:sz w:val="28"/>
          <w:szCs w:val="28"/>
        </w:rPr>
        <w:t xml:space="preserve">. </w:t>
      </w:r>
      <w:r w:rsidR="004D4E7D">
        <w:rPr>
          <w:b/>
          <w:color w:val="000000"/>
          <w:kern w:val="16"/>
          <w:sz w:val="28"/>
          <w:szCs w:val="28"/>
        </w:rPr>
        <w:t xml:space="preserve">mgr </w:t>
      </w:r>
      <w:r w:rsidR="00DE181A" w:rsidRPr="009B7662">
        <w:rPr>
          <w:b/>
          <w:color w:val="000000"/>
          <w:kern w:val="16"/>
          <w:sz w:val="28"/>
          <w:szCs w:val="28"/>
        </w:rPr>
        <w:t>Mariusz L</w:t>
      </w:r>
      <w:r w:rsidRPr="009B7662">
        <w:rPr>
          <w:b/>
          <w:color w:val="000000"/>
          <w:kern w:val="16"/>
          <w:sz w:val="28"/>
          <w:szCs w:val="28"/>
        </w:rPr>
        <w:t>is</w:t>
      </w:r>
      <w:r w:rsidR="00DE181A" w:rsidRPr="009B7662">
        <w:rPr>
          <w:color w:val="000000"/>
          <w:kern w:val="16"/>
          <w:sz w:val="28"/>
          <w:szCs w:val="28"/>
        </w:rPr>
        <w:t>, UMK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color w:val="000000"/>
          <w:kern w:val="16"/>
          <w:sz w:val="28"/>
          <w:szCs w:val="28"/>
        </w:rPr>
      </w:pPr>
      <w:r w:rsidRPr="009B7662">
        <w:rPr>
          <w:color w:val="000000"/>
          <w:kern w:val="16"/>
          <w:sz w:val="28"/>
          <w:szCs w:val="28"/>
        </w:rPr>
        <w:t>Dyskusja, przerwa kawowa</w:t>
      </w:r>
    </w:p>
    <w:p w:rsidR="00DE181A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rPr>
          <w:b/>
          <w:color w:val="000000"/>
          <w:kern w:val="16"/>
          <w:sz w:val="28"/>
          <w:szCs w:val="28"/>
        </w:rPr>
      </w:pPr>
    </w:p>
    <w:p w:rsidR="00E016BD" w:rsidRPr="009B7662" w:rsidRDefault="00E016BD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b/>
          <w:color w:val="548DD4" w:themeColor="text2" w:themeTint="99"/>
          <w:kern w:val="16"/>
          <w:sz w:val="28"/>
          <w:szCs w:val="28"/>
        </w:rPr>
      </w:pPr>
    </w:p>
    <w:p w:rsidR="00273F43" w:rsidRPr="009B7662" w:rsidRDefault="00DE181A" w:rsidP="004D4E7D">
      <w:pPr>
        <w:pStyle w:val="NormalnyWeb"/>
        <w:shd w:val="clear" w:color="auto" w:fill="FFFFFF" w:themeFill="background1"/>
        <w:spacing w:before="0" w:beforeAutospacing="0" w:after="0" w:afterAutospacing="0"/>
        <w:ind w:left="2268" w:hanging="2268"/>
        <w:jc w:val="center"/>
        <w:rPr>
          <w:b/>
          <w:bCs/>
          <w:kern w:val="16"/>
        </w:rPr>
      </w:pPr>
      <w:r w:rsidRPr="009B7662">
        <w:rPr>
          <w:b/>
          <w:color w:val="002F8E"/>
          <w:kern w:val="16"/>
          <w:sz w:val="44"/>
          <w:szCs w:val="28"/>
        </w:rPr>
        <w:t>17</w:t>
      </w:r>
      <w:r w:rsidRPr="00EF4C9C">
        <w:rPr>
          <w:b/>
          <w:color w:val="002F8E"/>
          <w:kern w:val="16"/>
          <w:sz w:val="44"/>
          <w:szCs w:val="28"/>
          <w:vertAlign w:val="superscript"/>
        </w:rPr>
        <w:t>00</w:t>
      </w:r>
      <w:r w:rsidRPr="009B7662">
        <w:rPr>
          <w:b/>
          <w:color w:val="002F8E"/>
          <w:kern w:val="16"/>
          <w:sz w:val="44"/>
          <w:szCs w:val="28"/>
        </w:rPr>
        <w:t xml:space="preserve"> – Uroczyste zakończenie konferencji</w:t>
      </w:r>
    </w:p>
    <w:sectPr w:rsidR="00273F43" w:rsidRPr="009B7662" w:rsidSect="00EF4C9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84" w:rsidRDefault="00B94284" w:rsidP="00DE181A">
      <w:r>
        <w:separator/>
      </w:r>
    </w:p>
  </w:endnote>
  <w:endnote w:type="continuationSeparator" w:id="0">
    <w:p w:rsidR="00B94284" w:rsidRDefault="00B94284" w:rsidP="00DE1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84" w:rsidRDefault="00B94284" w:rsidP="00DE181A">
      <w:r>
        <w:separator/>
      </w:r>
    </w:p>
  </w:footnote>
  <w:footnote w:type="continuationSeparator" w:id="0">
    <w:p w:rsidR="00B94284" w:rsidRDefault="00B94284" w:rsidP="00DE1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6EF"/>
    <w:multiLevelType w:val="hybridMultilevel"/>
    <w:tmpl w:val="1684370A"/>
    <w:lvl w:ilvl="0" w:tplc="4176C5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01D4263"/>
    <w:multiLevelType w:val="hybridMultilevel"/>
    <w:tmpl w:val="4AF06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F43"/>
    <w:rsid w:val="00095BA9"/>
    <w:rsid w:val="000E7A9E"/>
    <w:rsid w:val="001632AE"/>
    <w:rsid w:val="00163E34"/>
    <w:rsid w:val="001E7660"/>
    <w:rsid w:val="002677AD"/>
    <w:rsid w:val="0027099B"/>
    <w:rsid w:val="00273F43"/>
    <w:rsid w:val="00292246"/>
    <w:rsid w:val="002A2AE6"/>
    <w:rsid w:val="002F3F11"/>
    <w:rsid w:val="003159FF"/>
    <w:rsid w:val="00474D4E"/>
    <w:rsid w:val="004D4E7D"/>
    <w:rsid w:val="004E5589"/>
    <w:rsid w:val="005A25E2"/>
    <w:rsid w:val="00653F62"/>
    <w:rsid w:val="0069416D"/>
    <w:rsid w:val="006B29A8"/>
    <w:rsid w:val="006D2485"/>
    <w:rsid w:val="006E2699"/>
    <w:rsid w:val="007149BB"/>
    <w:rsid w:val="00807F31"/>
    <w:rsid w:val="00867D81"/>
    <w:rsid w:val="0089040F"/>
    <w:rsid w:val="008C039F"/>
    <w:rsid w:val="009B62DF"/>
    <w:rsid w:val="009B7662"/>
    <w:rsid w:val="009E324B"/>
    <w:rsid w:val="00AC12BA"/>
    <w:rsid w:val="00B11325"/>
    <w:rsid w:val="00B94284"/>
    <w:rsid w:val="00B95CDB"/>
    <w:rsid w:val="00C1616E"/>
    <w:rsid w:val="00C66AE9"/>
    <w:rsid w:val="00C74F41"/>
    <w:rsid w:val="00CC219A"/>
    <w:rsid w:val="00CE475E"/>
    <w:rsid w:val="00D73975"/>
    <w:rsid w:val="00DE181A"/>
    <w:rsid w:val="00E016BD"/>
    <w:rsid w:val="00E44A1A"/>
    <w:rsid w:val="00EA0504"/>
    <w:rsid w:val="00ED59D1"/>
    <w:rsid w:val="00EF4C9C"/>
    <w:rsid w:val="00F1445B"/>
    <w:rsid w:val="00FE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2DF"/>
  </w:style>
  <w:style w:type="paragraph" w:styleId="Nagwek1">
    <w:name w:val="heading 1"/>
    <w:basedOn w:val="Normalny"/>
    <w:next w:val="Normalny"/>
    <w:qFormat/>
    <w:rsid w:val="009B62DF"/>
    <w:pPr>
      <w:keepNext/>
      <w:spacing w:line="360" w:lineRule="auto"/>
      <w:jc w:val="center"/>
      <w:outlineLvl w:val="0"/>
    </w:pPr>
    <w:rPr>
      <w:b/>
      <w:sz w:val="24"/>
      <w:lang w:val="en-US"/>
    </w:rPr>
  </w:style>
  <w:style w:type="paragraph" w:styleId="Nagwek2">
    <w:name w:val="heading 2"/>
    <w:basedOn w:val="Normalny"/>
    <w:next w:val="Normalny"/>
    <w:qFormat/>
    <w:rsid w:val="009B62DF"/>
    <w:pPr>
      <w:keepNext/>
      <w:spacing w:line="360" w:lineRule="auto"/>
      <w:outlineLvl w:val="1"/>
    </w:pPr>
    <w:rPr>
      <w:b/>
      <w:sz w:val="24"/>
      <w:lang w:val="en-US"/>
    </w:rPr>
  </w:style>
  <w:style w:type="paragraph" w:styleId="Nagwek3">
    <w:name w:val="heading 3"/>
    <w:basedOn w:val="Normalny"/>
    <w:next w:val="Normalny"/>
    <w:qFormat/>
    <w:rsid w:val="009B62DF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9B62DF"/>
    <w:pPr>
      <w:keepNext/>
      <w:spacing w:line="360" w:lineRule="auto"/>
      <w:ind w:left="2124" w:firstLine="708"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9B62DF"/>
    <w:pPr>
      <w:keepNext/>
      <w:spacing w:line="360" w:lineRule="auto"/>
      <w:ind w:left="3540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9B62DF"/>
    <w:pPr>
      <w:keepNext/>
      <w:spacing w:line="360" w:lineRule="auto"/>
      <w:jc w:val="both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9B62DF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9B62DF"/>
    <w:pPr>
      <w:ind w:firstLine="708"/>
      <w:jc w:val="both"/>
    </w:pPr>
    <w:rPr>
      <w:sz w:val="52"/>
    </w:rPr>
  </w:style>
  <w:style w:type="paragraph" w:styleId="Tekstpodstawowywcity2">
    <w:name w:val="Body Text Indent 2"/>
    <w:basedOn w:val="Normalny"/>
    <w:semiHidden/>
    <w:rsid w:val="009B62DF"/>
    <w:pPr>
      <w:spacing w:line="360" w:lineRule="auto"/>
      <w:ind w:firstLine="720"/>
      <w:jc w:val="both"/>
    </w:pPr>
    <w:rPr>
      <w:sz w:val="24"/>
      <w:lang w:val="en-US"/>
    </w:rPr>
  </w:style>
  <w:style w:type="paragraph" w:styleId="Tekstpodstawowy">
    <w:name w:val="Body Text"/>
    <w:basedOn w:val="Normalny"/>
    <w:semiHidden/>
    <w:rsid w:val="009B62DF"/>
    <w:pPr>
      <w:spacing w:line="360" w:lineRule="auto"/>
      <w:jc w:val="both"/>
    </w:pPr>
    <w:rPr>
      <w:sz w:val="28"/>
    </w:rPr>
  </w:style>
  <w:style w:type="paragraph" w:styleId="NormalnyWeb">
    <w:name w:val="Normal (Web)"/>
    <w:basedOn w:val="Normalny"/>
    <w:uiPriority w:val="99"/>
    <w:unhideWhenUsed/>
    <w:rsid w:val="00273F43"/>
    <w:pPr>
      <w:spacing w:before="100" w:beforeAutospacing="1" w:after="100" w:afterAutospacing="1"/>
    </w:pPr>
    <w:rPr>
      <w:sz w:val="24"/>
      <w:szCs w:val="24"/>
    </w:rPr>
  </w:style>
  <w:style w:type="character" w:customStyle="1" w:styleId="fsl">
    <w:name w:val="fsl"/>
    <w:basedOn w:val="Domylnaczcionkaakapitu"/>
    <w:rsid w:val="00E44A1A"/>
  </w:style>
  <w:style w:type="paragraph" w:styleId="Tekstdymka">
    <w:name w:val="Balloon Text"/>
    <w:basedOn w:val="Normalny"/>
    <w:link w:val="TekstdymkaZnak"/>
    <w:uiPriority w:val="99"/>
    <w:semiHidden/>
    <w:unhideWhenUsed/>
    <w:rsid w:val="002A2A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AE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81A"/>
    <w:pPr>
      <w:jc w:val="both"/>
    </w:pPr>
    <w:rPr>
      <w:rFonts w:eastAsia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81A"/>
    <w:rPr>
      <w:rFonts w:eastAsia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E181A"/>
    <w:rPr>
      <w:i/>
      <w:iCs/>
    </w:rPr>
  </w:style>
  <w:style w:type="character" w:customStyle="1" w:styleId="apple-converted-space">
    <w:name w:val="apple-converted-space"/>
    <w:basedOn w:val="Domylnaczcionkaakapitu"/>
    <w:rsid w:val="00DE181A"/>
  </w:style>
  <w:style w:type="character" w:styleId="Odwoanieprzypisudolnego">
    <w:name w:val="footnote reference"/>
    <w:uiPriority w:val="99"/>
    <w:semiHidden/>
    <w:unhideWhenUsed/>
    <w:rsid w:val="00DE18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2DF"/>
  </w:style>
  <w:style w:type="paragraph" w:styleId="Nagwek1">
    <w:name w:val="heading 1"/>
    <w:basedOn w:val="Normalny"/>
    <w:next w:val="Normalny"/>
    <w:qFormat/>
    <w:rsid w:val="009B62DF"/>
    <w:pPr>
      <w:keepNext/>
      <w:spacing w:line="360" w:lineRule="auto"/>
      <w:jc w:val="center"/>
      <w:outlineLvl w:val="0"/>
    </w:pPr>
    <w:rPr>
      <w:b/>
      <w:sz w:val="24"/>
      <w:lang w:val="en-US"/>
    </w:rPr>
  </w:style>
  <w:style w:type="paragraph" w:styleId="Nagwek2">
    <w:name w:val="heading 2"/>
    <w:basedOn w:val="Normalny"/>
    <w:next w:val="Normalny"/>
    <w:qFormat/>
    <w:rsid w:val="009B62DF"/>
    <w:pPr>
      <w:keepNext/>
      <w:spacing w:line="360" w:lineRule="auto"/>
      <w:outlineLvl w:val="1"/>
    </w:pPr>
    <w:rPr>
      <w:b/>
      <w:sz w:val="24"/>
      <w:lang w:val="en-US"/>
    </w:rPr>
  </w:style>
  <w:style w:type="paragraph" w:styleId="Nagwek3">
    <w:name w:val="heading 3"/>
    <w:basedOn w:val="Normalny"/>
    <w:next w:val="Normalny"/>
    <w:qFormat/>
    <w:rsid w:val="009B62DF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9B62DF"/>
    <w:pPr>
      <w:keepNext/>
      <w:spacing w:line="360" w:lineRule="auto"/>
      <w:ind w:left="2124" w:firstLine="708"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9B62DF"/>
    <w:pPr>
      <w:keepNext/>
      <w:spacing w:line="360" w:lineRule="auto"/>
      <w:ind w:left="3540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9B62DF"/>
    <w:pPr>
      <w:keepNext/>
      <w:spacing w:line="360" w:lineRule="auto"/>
      <w:jc w:val="both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9B62DF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9B62DF"/>
    <w:pPr>
      <w:ind w:firstLine="708"/>
      <w:jc w:val="both"/>
    </w:pPr>
    <w:rPr>
      <w:sz w:val="52"/>
    </w:rPr>
  </w:style>
  <w:style w:type="paragraph" w:styleId="Tekstpodstawowywcity2">
    <w:name w:val="Body Text Indent 2"/>
    <w:basedOn w:val="Normalny"/>
    <w:semiHidden/>
    <w:rsid w:val="009B62DF"/>
    <w:pPr>
      <w:spacing w:line="360" w:lineRule="auto"/>
      <w:ind w:firstLine="720"/>
      <w:jc w:val="both"/>
    </w:pPr>
    <w:rPr>
      <w:sz w:val="24"/>
      <w:lang w:val="en-US"/>
    </w:rPr>
  </w:style>
  <w:style w:type="paragraph" w:styleId="Tekstpodstawowy">
    <w:name w:val="Body Text"/>
    <w:basedOn w:val="Normalny"/>
    <w:semiHidden/>
    <w:rsid w:val="009B62DF"/>
    <w:pPr>
      <w:spacing w:line="360" w:lineRule="auto"/>
      <w:jc w:val="both"/>
    </w:pPr>
    <w:rPr>
      <w:sz w:val="28"/>
    </w:rPr>
  </w:style>
  <w:style w:type="paragraph" w:styleId="NormalnyWeb">
    <w:name w:val="Normal (Web)"/>
    <w:basedOn w:val="Normalny"/>
    <w:uiPriority w:val="99"/>
    <w:unhideWhenUsed/>
    <w:rsid w:val="00273F43"/>
    <w:pPr>
      <w:spacing w:before="100" w:beforeAutospacing="1" w:after="100" w:afterAutospacing="1"/>
    </w:pPr>
    <w:rPr>
      <w:sz w:val="24"/>
      <w:szCs w:val="24"/>
    </w:rPr>
  </w:style>
  <w:style w:type="character" w:customStyle="1" w:styleId="fsl">
    <w:name w:val="fsl"/>
    <w:basedOn w:val="Domylnaczcionkaakapitu"/>
    <w:rsid w:val="00E44A1A"/>
  </w:style>
  <w:style w:type="paragraph" w:styleId="Tekstdymka">
    <w:name w:val="Balloon Text"/>
    <w:basedOn w:val="Normalny"/>
    <w:link w:val="TekstdymkaZnak"/>
    <w:uiPriority w:val="99"/>
    <w:semiHidden/>
    <w:unhideWhenUsed/>
    <w:rsid w:val="002A2A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AE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81A"/>
    <w:pPr>
      <w:jc w:val="both"/>
    </w:pPr>
    <w:rPr>
      <w:rFonts w:eastAsia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81A"/>
    <w:rPr>
      <w:rFonts w:eastAsia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E181A"/>
    <w:rPr>
      <w:i/>
      <w:iCs/>
    </w:rPr>
  </w:style>
  <w:style w:type="character" w:customStyle="1" w:styleId="apple-converted-space">
    <w:name w:val="apple-converted-space"/>
    <w:basedOn w:val="Domylnaczcionkaakapitu"/>
    <w:rsid w:val="00DE181A"/>
  </w:style>
  <w:style w:type="character" w:styleId="Odwoanieprzypisudolnego">
    <w:name w:val="footnote reference"/>
    <w:uiPriority w:val="99"/>
    <w:semiHidden/>
    <w:unhideWhenUsed/>
    <w:rsid w:val="00DE18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MIKOŁAJA KOPERNIKA</vt:lpstr>
    </vt:vector>
  </TitlesOfParts>
  <Company>Włocławek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MIKOŁAJA KOPERNIKA</dc:title>
  <dc:creator>Roman Małecki</dc:creator>
  <cp:lastModifiedBy>Krzysztof</cp:lastModifiedBy>
  <cp:revision>4</cp:revision>
  <cp:lastPrinted>2015-10-23T08:28:00Z</cp:lastPrinted>
  <dcterms:created xsi:type="dcterms:W3CDTF">2015-10-23T08:28:00Z</dcterms:created>
  <dcterms:modified xsi:type="dcterms:W3CDTF">2015-10-23T08:43:00Z</dcterms:modified>
</cp:coreProperties>
</file>