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1ACCBA" w14:textId="77777777" w:rsidR="00E56B8E" w:rsidRPr="0070458F" w:rsidRDefault="00E56B8E" w:rsidP="00061361">
      <w:pPr>
        <w:spacing w:line="360" w:lineRule="auto"/>
        <w:rPr>
          <w:rFonts w:asciiTheme="minorHAnsi" w:hAnsiTheme="minorHAnsi"/>
          <w:sz w:val="28"/>
          <w:szCs w:val="28"/>
          <w:lang w:val="en-US"/>
        </w:rPr>
      </w:pPr>
      <w:r w:rsidRPr="0070458F">
        <w:rPr>
          <w:rFonts w:asciiTheme="minorHAnsi" w:hAnsiTheme="minorHAnsi"/>
          <w:sz w:val="28"/>
          <w:szCs w:val="28"/>
          <w:lang w:val="en-US"/>
        </w:rPr>
        <w:t>Cluster 2</w:t>
      </w:r>
    </w:p>
    <w:p w14:paraId="642CB4AA" w14:textId="77777777" w:rsidR="006E7744" w:rsidRDefault="00E56B8E" w:rsidP="00061361">
      <w:pPr>
        <w:spacing w:line="360" w:lineRule="auto"/>
        <w:rPr>
          <w:rFonts w:asciiTheme="minorHAnsi" w:hAnsiTheme="minorHAnsi"/>
          <w:b/>
          <w:i/>
          <w:sz w:val="28"/>
          <w:szCs w:val="28"/>
          <w:lang w:val="en-US"/>
        </w:rPr>
      </w:pPr>
      <w:r w:rsidRPr="0070458F">
        <w:rPr>
          <w:rFonts w:asciiTheme="minorHAnsi" w:hAnsiTheme="minorHAnsi"/>
          <w:b/>
          <w:i/>
          <w:sz w:val="28"/>
          <w:szCs w:val="28"/>
          <w:lang w:val="en-US"/>
        </w:rPr>
        <w:t>Primary and secondary nature of God. Process vs classical theology on personal life of God.</w:t>
      </w:r>
    </w:p>
    <w:p w14:paraId="221BC755" w14:textId="77777777" w:rsidR="0070458F" w:rsidRPr="0070458F" w:rsidRDefault="0070458F" w:rsidP="00061361">
      <w:pPr>
        <w:spacing w:line="360" w:lineRule="auto"/>
        <w:rPr>
          <w:rFonts w:asciiTheme="minorHAnsi" w:hAnsiTheme="minorHAnsi"/>
          <w:b/>
          <w:i/>
          <w:sz w:val="28"/>
          <w:szCs w:val="28"/>
          <w:lang w:val="en-US"/>
        </w:rPr>
      </w:pPr>
    </w:p>
    <w:p w14:paraId="1EBADF19" w14:textId="77777777" w:rsidR="00A90368" w:rsidRDefault="00A90368" w:rsidP="00061361">
      <w:pPr>
        <w:spacing w:line="360" w:lineRule="auto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Spotkania odbywają się na Wydziale Teologii UMK (ul. Gagarina 37, 87-100 Toruń) zawsze o godzinie 18.00.</w:t>
      </w:r>
    </w:p>
    <w:p w14:paraId="020D860C" w14:textId="77777777" w:rsidR="0070458F" w:rsidRDefault="0070458F" w:rsidP="00061361">
      <w:pPr>
        <w:spacing w:line="360" w:lineRule="auto"/>
        <w:rPr>
          <w:rFonts w:asciiTheme="minorHAnsi" w:hAnsiTheme="minorHAnsi"/>
          <w:sz w:val="28"/>
          <w:szCs w:val="28"/>
        </w:rPr>
      </w:pPr>
    </w:p>
    <w:p w14:paraId="5BDC242B" w14:textId="77777777" w:rsidR="00E56B8E" w:rsidRPr="0010283D" w:rsidRDefault="00E56B8E" w:rsidP="00061361">
      <w:pPr>
        <w:spacing w:line="360" w:lineRule="auto"/>
        <w:rPr>
          <w:rFonts w:asciiTheme="minorHAnsi" w:hAnsiTheme="minorHAnsi"/>
          <w:sz w:val="28"/>
          <w:szCs w:val="28"/>
        </w:rPr>
      </w:pPr>
      <w:r w:rsidRPr="0010283D">
        <w:rPr>
          <w:rFonts w:asciiTheme="minorHAnsi" w:hAnsiTheme="minorHAnsi"/>
          <w:sz w:val="28"/>
          <w:szCs w:val="28"/>
        </w:rPr>
        <w:t>Terminarz:</w:t>
      </w:r>
    </w:p>
    <w:p w14:paraId="27646D1A" w14:textId="77777777" w:rsidR="0070458F" w:rsidRPr="0070458F" w:rsidRDefault="00E56B8E" w:rsidP="00061361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  <w:sz w:val="28"/>
          <w:szCs w:val="28"/>
        </w:rPr>
      </w:pPr>
      <w:r w:rsidRPr="0010283D">
        <w:rPr>
          <w:rFonts w:asciiTheme="minorHAnsi" w:hAnsiTheme="minorHAnsi"/>
          <w:b/>
          <w:sz w:val="28"/>
          <w:szCs w:val="28"/>
        </w:rPr>
        <w:t>26 (środa) października 2016</w:t>
      </w:r>
      <w:r w:rsidR="00F26570" w:rsidRPr="0010283D">
        <w:rPr>
          <w:rFonts w:asciiTheme="minorHAnsi" w:hAnsiTheme="minorHAnsi"/>
          <w:sz w:val="28"/>
          <w:szCs w:val="28"/>
        </w:rPr>
        <w:t xml:space="preserve"> </w:t>
      </w:r>
      <w:r w:rsidR="007F79D5">
        <w:rPr>
          <w:rFonts w:asciiTheme="minorHAnsi" w:hAnsiTheme="minorHAnsi"/>
          <w:sz w:val="28"/>
          <w:szCs w:val="28"/>
        </w:rPr>
        <w:t xml:space="preserve">– </w:t>
      </w:r>
      <w:r w:rsidR="001F02C0">
        <w:rPr>
          <w:rFonts w:asciiTheme="minorHAnsi" w:hAnsiTheme="minorHAnsi"/>
          <w:sz w:val="28"/>
          <w:szCs w:val="28"/>
        </w:rPr>
        <w:t xml:space="preserve">ks. </w:t>
      </w:r>
      <w:r w:rsidR="007F79D5">
        <w:rPr>
          <w:rFonts w:asciiTheme="minorHAnsi" w:hAnsiTheme="minorHAnsi"/>
          <w:sz w:val="28"/>
          <w:szCs w:val="28"/>
        </w:rPr>
        <w:t>prof. dr hab. Mirosław Mróz/ dr hab. Marek Piwowarczyk:</w:t>
      </w:r>
      <w:r w:rsidR="00F26570" w:rsidRPr="0010283D">
        <w:rPr>
          <w:rFonts w:asciiTheme="minorHAnsi" w:hAnsiTheme="minorHAnsi"/>
          <w:sz w:val="28"/>
          <w:szCs w:val="28"/>
        </w:rPr>
        <w:t xml:space="preserve"> </w:t>
      </w:r>
      <w:r w:rsidR="007F79D5" w:rsidRPr="0070458F">
        <w:rPr>
          <w:rFonts w:asciiTheme="minorHAnsi" w:hAnsiTheme="minorHAnsi"/>
          <w:b/>
          <w:i/>
          <w:sz w:val="28"/>
          <w:szCs w:val="28"/>
        </w:rPr>
        <w:t xml:space="preserve">Osobowe życie Boga - </w:t>
      </w:r>
      <w:r w:rsidRPr="0070458F">
        <w:rPr>
          <w:rFonts w:asciiTheme="minorHAnsi" w:hAnsiTheme="minorHAnsi"/>
          <w:b/>
          <w:i/>
          <w:sz w:val="28"/>
          <w:szCs w:val="28"/>
        </w:rPr>
        <w:t>klasyczna koncepcja</w:t>
      </w:r>
      <w:r w:rsidR="007F79D5" w:rsidRPr="0070458F">
        <w:rPr>
          <w:rFonts w:asciiTheme="minorHAnsi" w:hAnsiTheme="minorHAnsi"/>
          <w:b/>
          <w:i/>
          <w:sz w:val="28"/>
          <w:szCs w:val="28"/>
        </w:rPr>
        <w:t xml:space="preserve"> Boga</w:t>
      </w:r>
      <w:r w:rsidRPr="0070458F">
        <w:rPr>
          <w:rFonts w:asciiTheme="minorHAnsi" w:hAnsiTheme="minorHAnsi"/>
          <w:b/>
          <w:i/>
          <w:sz w:val="28"/>
          <w:szCs w:val="28"/>
        </w:rPr>
        <w:t xml:space="preserve"> </w:t>
      </w:r>
      <w:r w:rsidR="00CA3CF9" w:rsidRPr="0070458F">
        <w:rPr>
          <w:rFonts w:asciiTheme="minorHAnsi" w:hAnsiTheme="minorHAnsi"/>
          <w:b/>
          <w:i/>
          <w:sz w:val="28"/>
          <w:szCs w:val="28"/>
        </w:rPr>
        <w:t>a</w:t>
      </w:r>
      <w:r w:rsidRPr="0070458F">
        <w:rPr>
          <w:rFonts w:asciiTheme="minorHAnsi" w:hAnsiTheme="minorHAnsi"/>
          <w:b/>
          <w:i/>
          <w:sz w:val="28"/>
          <w:szCs w:val="28"/>
        </w:rPr>
        <w:t xml:space="preserve"> koncepcja </w:t>
      </w:r>
      <w:r w:rsidR="007F79D5" w:rsidRPr="0070458F">
        <w:rPr>
          <w:rFonts w:asciiTheme="minorHAnsi" w:hAnsiTheme="minorHAnsi"/>
          <w:b/>
          <w:i/>
          <w:sz w:val="28"/>
          <w:szCs w:val="28"/>
        </w:rPr>
        <w:t xml:space="preserve">A. N. </w:t>
      </w:r>
      <w:proofErr w:type="spellStart"/>
      <w:r w:rsidRPr="0070458F">
        <w:rPr>
          <w:rFonts w:asciiTheme="minorHAnsi" w:hAnsiTheme="minorHAnsi"/>
          <w:b/>
          <w:i/>
          <w:sz w:val="28"/>
          <w:szCs w:val="28"/>
        </w:rPr>
        <w:t>Whitehead’a</w:t>
      </w:r>
      <w:proofErr w:type="spellEnd"/>
      <w:r w:rsidRPr="007F79D5">
        <w:rPr>
          <w:rFonts w:asciiTheme="minorHAnsi" w:hAnsiTheme="minorHAnsi"/>
          <w:i/>
          <w:sz w:val="28"/>
          <w:szCs w:val="28"/>
        </w:rPr>
        <w:t xml:space="preserve"> </w:t>
      </w:r>
    </w:p>
    <w:p w14:paraId="52BA4301" w14:textId="77777777" w:rsidR="0070458F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  <w:lang w:val="en-US"/>
        </w:rPr>
      </w:pPr>
    </w:p>
    <w:p w14:paraId="4EA95EEB" w14:textId="77777777" w:rsidR="00E56B8E" w:rsidRDefault="0070458F" w:rsidP="0070458F">
      <w:pPr>
        <w:pStyle w:val="Akapitzlist"/>
        <w:spacing w:line="360" w:lineRule="auto"/>
        <w:rPr>
          <w:rFonts w:asciiTheme="minorHAnsi" w:hAnsiTheme="minorHAnsi"/>
        </w:rPr>
      </w:pPr>
      <w:proofErr w:type="spellStart"/>
      <w:r w:rsidRPr="0070458F">
        <w:rPr>
          <w:rFonts w:asciiTheme="minorHAnsi" w:hAnsiTheme="minorHAnsi"/>
          <w:sz w:val="28"/>
          <w:szCs w:val="28"/>
          <w:lang w:val="en-US"/>
        </w:rPr>
        <w:t>Zródła</w:t>
      </w:r>
      <w:proofErr w:type="spellEnd"/>
      <w:r w:rsidRPr="0070458F">
        <w:rPr>
          <w:rFonts w:asciiTheme="minorHAnsi" w:hAnsiTheme="minorHAnsi"/>
          <w:sz w:val="28"/>
          <w:szCs w:val="28"/>
          <w:lang w:val="en-US"/>
        </w:rPr>
        <w:t>:</w:t>
      </w:r>
      <w:r>
        <w:rPr>
          <w:rFonts w:asciiTheme="minorHAnsi" w:hAnsiTheme="minorHAnsi"/>
          <w:sz w:val="28"/>
          <w:szCs w:val="28"/>
          <w:lang w:val="en-US"/>
        </w:rPr>
        <w:t xml:space="preserve"> </w:t>
      </w:r>
      <w:r w:rsidR="00DB208C" w:rsidRPr="0070458F">
        <w:rPr>
          <w:rFonts w:asciiTheme="minorHAnsi" w:hAnsiTheme="minorHAnsi"/>
          <w:sz w:val="28"/>
          <w:szCs w:val="28"/>
          <w:lang w:val="en-US"/>
        </w:rPr>
        <w:t>(</w:t>
      </w:r>
      <w:r w:rsidR="00DB208C" w:rsidRPr="0010283D">
        <w:rPr>
          <w:rFonts w:asciiTheme="minorHAnsi" w:hAnsiTheme="minorHAnsi"/>
          <w:lang w:val="en-US"/>
        </w:rPr>
        <w:t xml:space="preserve">Th. E. </w:t>
      </w:r>
      <w:proofErr w:type="spellStart"/>
      <w:r w:rsidR="00DB208C" w:rsidRPr="0010283D">
        <w:rPr>
          <w:rFonts w:asciiTheme="minorHAnsi" w:hAnsiTheme="minorHAnsi"/>
          <w:lang w:val="en-US"/>
        </w:rPr>
        <w:t>Hosinski</w:t>
      </w:r>
      <w:proofErr w:type="spellEnd"/>
      <w:r w:rsidR="00DB208C" w:rsidRPr="0010283D">
        <w:rPr>
          <w:rFonts w:asciiTheme="minorHAnsi" w:hAnsiTheme="minorHAnsi"/>
          <w:lang w:val="en-US"/>
        </w:rPr>
        <w:t xml:space="preserve">, </w:t>
      </w:r>
      <w:r w:rsidR="00DB208C" w:rsidRPr="0010283D">
        <w:rPr>
          <w:rFonts w:asciiTheme="minorHAnsi" w:hAnsiTheme="minorHAnsi"/>
          <w:i/>
          <w:lang w:val="en-US"/>
        </w:rPr>
        <w:t xml:space="preserve">Thomas Aquinas and Alfred North Whitehead on </w:t>
      </w:r>
      <w:proofErr w:type="gramStart"/>
      <w:r w:rsidR="00DB208C" w:rsidRPr="0010283D">
        <w:rPr>
          <w:rFonts w:asciiTheme="minorHAnsi" w:hAnsiTheme="minorHAnsi"/>
          <w:i/>
          <w:lang w:val="en-US"/>
        </w:rPr>
        <w:t>God‘</w:t>
      </w:r>
      <w:proofErr w:type="gramEnd"/>
      <w:r w:rsidR="00DB208C" w:rsidRPr="0010283D">
        <w:rPr>
          <w:rFonts w:asciiTheme="minorHAnsi" w:hAnsiTheme="minorHAnsi"/>
          <w:i/>
          <w:lang w:val="en-US"/>
        </w:rPr>
        <w:t>s Action in the World</w:t>
      </w:r>
      <w:r w:rsidR="00DB208C" w:rsidRPr="0010283D">
        <w:rPr>
          <w:rFonts w:asciiTheme="minorHAnsi" w:hAnsiTheme="minorHAnsi"/>
          <w:lang w:val="en-US"/>
        </w:rPr>
        <w:t xml:space="preserve">, Open Theology 1(2015), 269–276.; M. </w:t>
      </w:r>
      <w:proofErr w:type="spellStart"/>
      <w:r w:rsidR="00DB208C" w:rsidRPr="0010283D">
        <w:rPr>
          <w:rFonts w:asciiTheme="minorHAnsi" w:hAnsiTheme="minorHAnsi"/>
          <w:lang w:val="en-US"/>
        </w:rPr>
        <w:t>Piwowarczyk</w:t>
      </w:r>
      <w:proofErr w:type="spellEnd"/>
      <w:r w:rsidR="00DB208C" w:rsidRPr="0010283D">
        <w:rPr>
          <w:rFonts w:asciiTheme="minorHAnsi" w:hAnsiTheme="minorHAnsi"/>
          <w:lang w:val="en-US"/>
        </w:rPr>
        <w:t xml:space="preserve">, </w:t>
      </w:r>
      <w:proofErr w:type="spellStart"/>
      <w:r w:rsidR="002D00E5">
        <w:rPr>
          <w:rFonts w:asciiTheme="minorHAnsi" w:hAnsiTheme="minorHAnsi"/>
          <w:i/>
          <w:lang w:val="en-US"/>
        </w:rPr>
        <w:t>Bóg</w:t>
      </w:r>
      <w:proofErr w:type="spellEnd"/>
      <w:r w:rsidR="002D00E5">
        <w:rPr>
          <w:rFonts w:asciiTheme="minorHAnsi" w:hAnsiTheme="minorHAnsi"/>
          <w:i/>
          <w:lang w:val="en-US"/>
        </w:rPr>
        <w:t xml:space="preserve"> </w:t>
      </w:r>
      <w:proofErr w:type="spellStart"/>
      <w:r w:rsidR="002D00E5">
        <w:rPr>
          <w:rFonts w:asciiTheme="minorHAnsi" w:hAnsiTheme="minorHAnsi"/>
          <w:i/>
          <w:lang w:val="en-US"/>
        </w:rPr>
        <w:t>i</w:t>
      </w:r>
      <w:proofErr w:type="spellEnd"/>
      <w:r w:rsidR="00DB208C" w:rsidRPr="0010283D">
        <w:rPr>
          <w:rFonts w:asciiTheme="minorHAnsi" w:hAnsiTheme="minorHAnsi"/>
          <w:i/>
          <w:lang w:val="en-US"/>
        </w:rPr>
        <w:t xml:space="preserve"> </w:t>
      </w:r>
      <w:proofErr w:type="spellStart"/>
      <w:r w:rsidR="00DB208C" w:rsidRPr="0010283D">
        <w:rPr>
          <w:rFonts w:asciiTheme="minorHAnsi" w:hAnsiTheme="minorHAnsi"/>
          <w:i/>
          <w:lang w:val="en-US"/>
        </w:rPr>
        <w:t>stawanie</w:t>
      </w:r>
      <w:proofErr w:type="spellEnd"/>
      <w:r w:rsidR="00DB208C" w:rsidRPr="0010283D">
        <w:rPr>
          <w:rFonts w:asciiTheme="minorHAnsi" w:hAnsiTheme="minorHAnsi"/>
          <w:i/>
          <w:lang w:val="en-US"/>
        </w:rPr>
        <w:t xml:space="preserve"> </w:t>
      </w:r>
      <w:proofErr w:type="spellStart"/>
      <w:r w:rsidR="00DB208C" w:rsidRPr="0010283D">
        <w:rPr>
          <w:rFonts w:asciiTheme="minorHAnsi" w:hAnsiTheme="minorHAnsi"/>
          <w:i/>
          <w:lang w:val="en-US"/>
        </w:rPr>
        <w:t>się</w:t>
      </w:r>
      <w:proofErr w:type="spellEnd"/>
      <w:r w:rsidR="00DB208C" w:rsidRPr="0010283D">
        <w:rPr>
          <w:rFonts w:asciiTheme="minorHAnsi" w:hAnsiTheme="minorHAnsi"/>
          <w:i/>
          <w:lang w:val="en-US"/>
        </w:rPr>
        <w:t xml:space="preserve">. </w:t>
      </w:r>
      <w:r w:rsidR="00DB208C" w:rsidRPr="0070458F">
        <w:rPr>
          <w:rFonts w:asciiTheme="minorHAnsi" w:hAnsiTheme="minorHAnsi"/>
          <w:i/>
        </w:rPr>
        <w:t>Problem relacji świat-Bóg w filozofii Alfreda Northa Whiteheada</w:t>
      </w:r>
      <w:r w:rsidR="00DB208C" w:rsidRPr="0070458F">
        <w:rPr>
          <w:rFonts w:asciiTheme="minorHAnsi" w:hAnsiTheme="minorHAnsi"/>
        </w:rPr>
        <w:t>, Lublin 2008)</w:t>
      </w:r>
    </w:p>
    <w:p w14:paraId="52AB4A3E" w14:textId="77777777" w:rsidR="0070458F" w:rsidRPr="0010283D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</w:rPr>
      </w:pPr>
    </w:p>
    <w:p w14:paraId="104C0372" w14:textId="77777777" w:rsidR="0070458F" w:rsidRPr="0070458F" w:rsidRDefault="008D2F4B" w:rsidP="00061361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10283D">
        <w:rPr>
          <w:rFonts w:asciiTheme="minorHAnsi" w:hAnsiTheme="minorHAnsi"/>
          <w:b/>
          <w:sz w:val="28"/>
          <w:szCs w:val="28"/>
        </w:rPr>
        <w:t>23.11</w:t>
      </w:r>
      <w:r w:rsidR="00E56B8E" w:rsidRPr="0010283D">
        <w:rPr>
          <w:rFonts w:asciiTheme="minorHAnsi" w:hAnsiTheme="minorHAnsi"/>
          <w:b/>
          <w:sz w:val="28"/>
          <w:szCs w:val="28"/>
        </w:rPr>
        <w:t>.2016</w:t>
      </w:r>
      <w:r w:rsidR="00F26570" w:rsidRPr="0010283D">
        <w:rPr>
          <w:rFonts w:asciiTheme="minorHAnsi" w:hAnsiTheme="minorHAnsi"/>
          <w:sz w:val="28"/>
          <w:szCs w:val="28"/>
        </w:rPr>
        <w:t xml:space="preserve"> -</w:t>
      </w:r>
      <w:r w:rsidR="00E56B8E" w:rsidRPr="0010283D">
        <w:rPr>
          <w:rFonts w:asciiTheme="minorHAnsi" w:hAnsiTheme="minorHAnsi"/>
          <w:sz w:val="28"/>
          <w:szCs w:val="28"/>
        </w:rPr>
        <w:t xml:space="preserve"> prof. Tomasz Szarek</w:t>
      </w:r>
      <w:r w:rsidR="000C1085">
        <w:rPr>
          <w:rFonts w:asciiTheme="minorHAnsi" w:hAnsiTheme="minorHAnsi"/>
          <w:sz w:val="28"/>
          <w:szCs w:val="28"/>
        </w:rPr>
        <w:t>/ dr Michał Zembrzus</w:t>
      </w:r>
      <w:r w:rsidR="007F79D5">
        <w:rPr>
          <w:rFonts w:asciiTheme="minorHAnsi" w:hAnsiTheme="minorHAnsi"/>
          <w:sz w:val="28"/>
          <w:szCs w:val="28"/>
        </w:rPr>
        <w:t>ki</w:t>
      </w:r>
      <w:r w:rsidR="00E56B8E" w:rsidRPr="0010283D">
        <w:rPr>
          <w:rFonts w:asciiTheme="minorHAnsi" w:hAnsiTheme="minorHAnsi"/>
          <w:sz w:val="28"/>
          <w:szCs w:val="28"/>
        </w:rPr>
        <w:t xml:space="preserve">: </w:t>
      </w:r>
      <w:r w:rsidR="00061361" w:rsidRPr="0070458F">
        <w:rPr>
          <w:rFonts w:asciiTheme="minorHAnsi" w:hAnsiTheme="minorHAnsi"/>
          <w:b/>
          <w:i/>
          <w:sz w:val="28"/>
          <w:szCs w:val="28"/>
        </w:rPr>
        <w:t>K</w:t>
      </w:r>
      <w:r w:rsidR="00E56B8E" w:rsidRPr="0070458F">
        <w:rPr>
          <w:rFonts w:asciiTheme="minorHAnsi" w:hAnsiTheme="minorHAnsi"/>
          <w:b/>
          <w:i/>
          <w:sz w:val="28"/>
          <w:szCs w:val="28"/>
        </w:rPr>
        <w:t xml:space="preserve">lasyczne argumenty za istnieniem Boga w interpretacji Alvina </w:t>
      </w:r>
      <w:proofErr w:type="spellStart"/>
      <w:r w:rsidR="00E56B8E" w:rsidRPr="0070458F">
        <w:rPr>
          <w:rFonts w:asciiTheme="minorHAnsi" w:hAnsiTheme="minorHAnsi"/>
          <w:b/>
          <w:i/>
          <w:sz w:val="28"/>
          <w:szCs w:val="28"/>
        </w:rPr>
        <w:t>Plantingi</w:t>
      </w:r>
      <w:proofErr w:type="spellEnd"/>
      <w:r w:rsidR="00DB208C" w:rsidRPr="0010283D">
        <w:rPr>
          <w:rFonts w:asciiTheme="minorHAnsi" w:hAnsiTheme="minorHAnsi"/>
          <w:i/>
          <w:sz w:val="28"/>
          <w:szCs w:val="28"/>
        </w:rPr>
        <w:t xml:space="preserve"> </w:t>
      </w:r>
    </w:p>
    <w:p w14:paraId="4F2CD480" w14:textId="77777777" w:rsidR="0070458F" w:rsidRPr="0070458F" w:rsidRDefault="0070458F" w:rsidP="0070458F">
      <w:pPr>
        <w:pStyle w:val="Akapitzlist"/>
        <w:spacing w:line="360" w:lineRule="auto"/>
        <w:rPr>
          <w:rFonts w:asciiTheme="minorHAnsi" w:hAnsiTheme="minorHAnsi"/>
        </w:rPr>
      </w:pPr>
    </w:p>
    <w:p w14:paraId="05E11329" w14:textId="0DA2BEC5" w:rsidR="00E56B8E" w:rsidRPr="002D00E5" w:rsidRDefault="0070458F" w:rsidP="0070458F">
      <w:pPr>
        <w:pStyle w:val="Akapitzlist"/>
        <w:spacing w:line="360" w:lineRule="auto"/>
        <w:rPr>
          <w:rFonts w:asciiTheme="minorHAnsi" w:hAnsiTheme="minorHAnsi"/>
        </w:rPr>
      </w:pPr>
      <w:proofErr w:type="spellStart"/>
      <w:r w:rsidRPr="0070458F">
        <w:rPr>
          <w:rFonts w:asciiTheme="minorHAnsi" w:hAnsiTheme="minorHAnsi"/>
          <w:sz w:val="28"/>
          <w:szCs w:val="28"/>
        </w:rPr>
        <w:t>Zródła</w:t>
      </w:r>
      <w:proofErr w:type="spellEnd"/>
      <w:r w:rsidRPr="0070458F">
        <w:rPr>
          <w:rFonts w:asciiTheme="minorHAnsi" w:hAnsiTheme="minorHAnsi"/>
          <w:sz w:val="28"/>
          <w:szCs w:val="28"/>
        </w:rPr>
        <w:t>:</w:t>
      </w:r>
      <w:r w:rsidRPr="0070458F">
        <w:rPr>
          <w:rFonts w:asciiTheme="minorHAnsi" w:hAnsiTheme="minorHAnsi"/>
        </w:rPr>
        <w:t xml:space="preserve"> </w:t>
      </w:r>
      <w:r w:rsidR="00DB208C" w:rsidRPr="002D00E5">
        <w:rPr>
          <w:rFonts w:asciiTheme="minorHAnsi" w:hAnsiTheme="minorHAnsi"/>
        </w:rPr>
        <w:t xml:space="preserve">T. Szarek, </w:t>
      </w:r>
      <w:r w:rsidR="00DB208C" w:rsidRPr="002D00E5">
        <w:rPr>
          <w:rFonts w:asciiTheme="minorHAnsi" w:hAnsiTheme="minorHAnsi"/>
          <w:i/>
        </w:rPr>
        <w:t xml:space="preserve">Alvin </w:t>
      </w:r>
      <w:proofErr w:type="spellStart"/>
      <w:r w:rsidR="00DB208C" w:rsidRPr="002D00E5">
        <w:rPr>
          <w:rFonts w:asciiTheme="minorHAnsi" w:hAnsiTheme="minorHAnsi"/>
          <w:i/>
        </w:rPr>
        <w:t>Plantinga</w:t>
      </w:r>
      <w:proofErr w:type="spellEnd"/>
      <w:r w:rsidR="00DB208C" w:rsidRPr="002D00E5">
        <w:rPr>
          <w:rFonts w:asciiTheme="minorHAnsi" w:hAnsiTheme="minorHAnsi"/>
          <w:i/>
        </w:rPr>
        <w:t xml:space="preserve"> i spory o istnienie Boga</w:t>
      </w:r>
      <w:r w:rsidR="001B348A">
        <w:rPr>
          <w:rFonts w:asciiTheme="minorHAnsi" w:hAnsiTheme="minorHAnsi"/>
        </w:rPr>
        <w:t>, Kęty 2015</w:t>
      </w:r>
      <w:bookmarkStart w:id="0" w:name="_GoBack"/>
      <w:bookmarkEnd w:id="0"/>
    </w:p>
    <w:p w14:paraId="26A8CB83" w14:textId="77777777" w:rsidR="0070458F" w:rsidRPr="0070458F" w:rsidRDefault="008D2F4B" w:rsidP="00061361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  <w:sz w:val="28"/>
          <w:szCs w:val="28"/>
        </w:rPr>
      </w:pPr>
      <w:r w:rsidRPr="0010283D">
        <w:rPr>
          <w:rFonts w:asciiTheme="minorHAnsi" w:hAnsiTheme="minorHAnsi"/>
          <w:b/>
          <w:sz w:val="28"/>
          <w:szCs w:val="28"/>
        </w:rPr>
        <w:t>14.12</w:t>
      </w:r>
      <w:r w:rsidR="00061361" w:rsidRPr="0010283D">
        <w:rPr>
          <w:rFonts w:asciiTheme="minorHAnsi" w:hAnsiTheme="minorHAnsi"/>
          <w:b/>
          <w:sz w:val="28"/>
          <w:szCs w:val="28"/>
        </w:rPr>
        <w:t>.</w:t>
      </w:r>
      <w:r w:rsidR="00061361" w:rsidRPr="0070458F">
        <w:rPr>
          <w:rFonts w:asciiTheme="minorHAnsi" w:hAnsiTheme="minorHAnsi"/>
          <w:b/>
          <w:sz w:val="28"/>
          <w:szCs w:val="28"/>
        </w:rPr>
        <w:t>201</w:t>
      </w:r>
      <w:r w:rsidRPr="0070458F">
        <w:rPr>
          <w:rFonts w:asciiTheme="minorHAnsi" w:hAnsiTheme="minorHAnsi"/>
          <w:b/>
          <w:sz w:val="28"/>
          <w:szCs w:val="28"/>
        </w:rPr>
        <w:t>6</w:t>
      </w:r>
      <w:r w:rsidR="00061361" w:rsidRPr="0070458F">
        <w:rPr>
          <w:rFonts w:asciiTheme="minorHAnsi" w:hAnsiTheme="minorHAnsi"/>
          <w:sz w:val="28"/>
          <w:szCs w:val="28"/>
        </w:rPr>
        <w:t xml:space="preserve"> </w:t>
      </w:r>
      <w:r w:rsidR="00E56B8E" w:rsidRPr="0070458F">
        <w:rPr>
          <w:rFonts w:asciiTheme="minorHAnsi" w:hAnsiTheme="minorHAnsi"/>
          <w:sz w:val="28"/>
          <w:szCs w:val="28"/>
        </w:rPr>
        <w:t xml:space="preserve">– </w:t>
      </w:r>
      <w:r w:rsidR="00025593" w:rsidRPr="0070458F">
        <w:rPr>
          <w:rFonts w:asciiTheme="minorHAnsi" w:hAnsiTheme="minorHAnsi"/>
          <w:sz w:val="28"/>
          <w:szCs w:val="28"/>
        </w:rPr>
        <w:t>p</w:t>
      </w:r>
      <w:r w:rsidR="00B6523A" w:rsidRPr="0070458F">
        <w:rPr>
          <w:rFonts w:asciiTheme="minorHAnsi" w:hAnsiTheme="minorHAnsi"/>
          <w:sz w:val="28"/>
          <w:szCs w:val="28"/>
        </w:rPr>
        <w:t>rof. Marek</w:t>
      </w:r>
      <w:r w:rsidR="00E56B8E" w:rsidRPr="0070458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E56B8E" w:rsidRPr="0070458F">
        <w:rPr>
          <w:rFonts w:asciiTheme="minorHAnsi" w:hAnsiTheme="minorHAnsi"/>
          <w:sz w:val="28"/>
          <w:szCs w:val="28"/>
        </w:rPr>
        <w:t>Szulakiewicz</w:t>
      </w:r>
      <w:proofErr w:type="spellEnd"/>
      <w:r w:rsidR="007F79D5" w:rsidRPr="0070458F">
        <w:rPr>
          <w:rFonts w:asciiTheme="minorHAnsi" w:hAnsiTheme="minorHAnsi"/>
          <w:sz w:val="28"/>
          <w:szCs w:val="28"/>
        </w:rPr>
        <w:t xml:space="preserve">/ks. dr hab. </w:t>
      </w:r>
      <w:r w:rsidR="001F02C0" w:rsidRPr="0070458F">
        <w:rPr>
          <w:rFonts w:asciiTheme="minorHAnsi" w:hAnsiTheme="minorHAnsi"/>
          <w:sz w:val="28"/>
          <w:szCs w:val="28"/>
        </w:rPr>
        <w:t>Piotr Roszak</w:t>
      </w:r>
      <w:r w:rsidR="00335D87" w:rsidRPr="0070458F">
        <w:rPr>
          <w:rFonts w:asciiTheme="minorHAnsi" w:hAnsiTheme="minorHAnsi"/>
          <w:sz w:val="28"/>
          <w:szCs w:val="28"/>
        </w:rPr>
        <w:t xml:space="preserve">: </w:t>
      </w:r>
      <w:r w:rsidR="0070458F" w:rsidRPr="0070458F">
        <w:rPr>
          <w:rFonts w:asciiTheme="minorHAnsi" w:hAnsiTheme="minorHAnsi"/>
          <w:b/>
          <w:sz w:val="28"/>
          <w:szCs w:val="28"/>
        </w:rPr>
        <w:t xml:space="preserve">Jak działa Bóg? </w:t>
      </w:r>
      <w:r w:rsidR="0070458F" w:rsidRPr="0070458F">
        <w:rPr>
          <w:rFonts w:asciiTheme="minorHAnsi" w:hAnsiTheme="minorHAnsi"/>
          <w:b/>
          <w:i/>
          <w:sz w:val="28"/>
          <w:szCs w:val="28"/>
        </w:rPr>
        <w:t>P</w:t>
      </w:r>
      <w:r w:rsidR="0070458F" w:rsidRPr="0070458F">
        <w:rPr>
          <w:b/>
          <w:i/>
          <w:sz w:val="28"/>
          <w:szCs w:val="28"/>
        </w:rPr>
        <w:t>anenteizm, immanentna Transcendencja, filozofia procesu</w:t>
      </w:r>
      <w:r w:rsidR="0070458F">
        <w:rPr>
          <w:b/>
          <w:i/>
          <w:sz w:val="28"/>
          <w:szCs w:val="28"/>
        </w:rPr>
        <w:t xml:space="preserve"> i tomizm. </w:t>
      </w:r>
    </w:p>
    <w:p w14:paraId="34941C3C" w14:textId="77777777" w:rsidR="0070458F" w:rsidRPr="0070458F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</w:rPr>
      </w:pPr>
    </w:p>
    <w:p w14:paraId="310BF3C1" w14:textId="77777777" w:rsidR="00061361" w:rsidRDefault="0070458F" w:rsidP="0070458F">
      <w:pPr>
        <w:pStyle w:val="Akapitzlist"/>
        <w:spacing w:line="360" w:lineRule="auto"/>
        <w:rPr>
          <w:rFonts w:asciiTheme="minorHAnsi" w:hAnsiTheme="minorHAnsi"/>
          <w:lang w:val="en-US"/>
        </w:rPr>
      </w:pPr>
      <w:proofErr w:type="spellStart"/>
      <w:r w:rsidRPr="0070458F">
        <w:rPr>
          <w:rFonts w:asciiTheme="minorHAnsi" w:hAnsiTheme="minorHAnsi"/>
          <w:sz w:val="28"/>
          <w:szCs w:val="28"/>
          <w:lang w:val="en-US"/>
        </w:rPr>
        <w:t>Zródła</w:t>
      </w:r>
      <w:proofErr w:type="spellEnd"/>
      <w:r w:rsidRPr="0070458F">
        <w:rPr>
          <w:rFonts w:asciiTheme="minorHAnsi" w:hAnsiTheme="minorHAnsi"/>
          <w:bCs/>
          <w:kern w:val="36"/>
          <w:sz w:val="28"/>
          <w:szCs w:val="28"/>
          <w:lang w:val="en-US" w:eastAsia="es-ES_tradnl"/>
        </w:rPr>
        <w:t xml:space="preserve">: </w:t>
      </w:r>
      <w:r w:rsidR="0050588A" w:rsidRPr="0070458F">
        <w:rPr>
          <w:rFonts w:asciiTheme="minorHAnsi" w:hAnsiTheme="minorHAnsi"/>
          <w:sz w:val="28"/>
          <w:szCs w:val="28"/>
          <w:lang w:val="en-US"/>
        </w:rPr>
        <w:t xml:space="preserve">I. Silva, </w:t>
      </w:r>
      <w:r w:rsidR="0050588A" w:rsidRPr="0070458F">
        <w:rPr>
          <w:rFonts w:asciiTheme="minorHAnsi" w:hAnsiTheme="minorHAnsi"/>
          <w:i/>
          <w:sz w:val="28"/>
          <w:szCs w:val="28"/>
          <w:lang w:val="en-US"/>
        </w:rPr>
        <w:t>A cause among causes? God Acting in Natural World</w:t>
      </w:r>
      <w:r w:rsidR="0050588A" w:rsidRPr="0070458F">
        <w:rPr>
          <w:rFonts w:asciiTheme="minorHAnsi" w:hAnsiTheme="minorHAnsi"/>
          <w:sz w:val="28"/>
          <w:szCs w:val="28"/>
          <w:lang w:val="en-US"/>
        </w:rPr>
        <w:t xml:space="preserve">, </w:t>
      </w:r>
      <w:r w:rsidR="0050588A" w:rsidRPr="0070458F">
        <w:rPr>
          <w:rFonts w:asciiTheme="minorHAnsi" w:hAnsiTheme="minorHAnsi"/>
          <w:i/>
          <w:sz w:val="28"/>
          <w:szCs w:val="28"/>
          <w:lang w:val="en-US"/>
        </w:rPr>
        <w:t xml:space="preserve">European Journal of Philosophy of Religion </w:t>
      </w:r>
      <w:r w:rsidR="0050588A" w:rsidRPr="0070458F">
        <w:rPr>
          <w:rFonts w:asciiTheme="minorHAnsi" w:hAnsiTheme="minorHAnsi"/>
          <w:sz w:val="28"/>
          <w:szCs w:val="28"/>
          <w:lang w:val="en-US"/>
        </w:rPr>
        <w:t>7/4 (2015),</w:t>
      </w:r>
      <w:r w:rsidR="0050588A" w:rsidRPr="0010283D">
        <w:rPr>
          <w:rFonts w:asciiTheme="minorHAnsi" w:hAnsiTheme="minorHAnsi"/>
          <w:lang w:val="en-US"/>
        </w:rPr>
        <w:t xml:space="preserve"> 99-114).</w:t>
      </w:r>
    </w:p>
    <w:p w14:paraId="3292F14E" w14:textId="77777777" w:rsidR="0070458F" w:rsidRPr="0070458F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  <w:lang w:val="en-US"/>
        </w:rPr>
      </w:pPr>
    </w:p>
    <w:p w14:paraId="4A400E09" w14:textId="77777777" w:rsidR="008D2F4B" w:rsidRPr="0070458F" w:rsidRDefault="008D2F4B" w:rsidP="00061361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  <w:b/>
          <w:sz w:val="28"/>
          <w:szCs w:val="28"/>
        </w:rPr>
      </w:pPr>
      <w:r w:rsidRPr="0010283D">
        <w:rPr>
          <w:rFonts w:asciiTheme="minorHAnsi" w:hAnsiTheme="minorHAnsi"/>
          <w:b/>
          <w:sz w:val="28"/>
          <w:szCs w:val="28"/>
        </w:rPr>
        <w:lastRenderedPageBreak/>
        <w:t>18.01.2017</w:t>
      </w:r>
      <w:r w:rsidRPr="0010283D">
        <w:rPr>
          <w:rFonts w:asciiTheme="minorHAnsi" w:hAnsiTheme="minorHAnsi"/>
          <w:sz w:val="28"/>
          <w:szCs w:val="28"/>
        </w:rPr>
        <w:t xml:space="preserve"> –</w:t>
      </w:r>
      <w:r w:rsidR="00DF40B1">
        <w:rPr>
          <w:rFonts w:asciiTheme="minorHAnsi" w:hAnsiTheme="minorHAnsi"/>
          <w:sz w:val="28"/>
          <w:szCs w:val="28"/>
        </w:rPr>
        <w:t xml:space="preserve"> prof. Tadeusz </w:t>
      </w:r>
      <w:r w:rsidRPr="0010283D">
        <w:rPr>
          <w:rFonts w:asciiTheme="minorHAnsi" w:hAnsiTheme="minorHAnsi"/>
          <w:sz w:val="28"/>
          <w:szCs w:val="28"/>
        </w:rPr>
        <w:t>Szubka</w:t>
      </w:r>
      <w:r w:rsidR="00DF40B1">
        <w:rPr>
          <w:rFonts w:asciiTheme="minorHAnsi" w:hAnsiTheme="minorHAnsi"/>
          <w:sz w:val="28"/>
          <w:szCs w:val="28"/>
        </w:rPr>
        <w:t xml:space="preserve">: </w:t>
      </w:r>
      <w:proofErr w:type="spellStart"/>
      <w:r w:rsidR="00DF40B1" w:rsidRPr="0070458F">
        <w:rPr>
          <w:rFonts w:asciiTheme="minorHAnsi" w:hAnsiTheme="minorHAnsi"/>
          <w:b/>
          <w:i/>
          <w:sz w:val="28"/>
          <w:szCs w:val="28"/>
        </w:rPr>
        <w:t>Micheal</w:t>
      </w:r>
      <w:proofErr w:type="spellEnd"/>
      <w:r w:rsidR="00DF40B1" w:rsidRPr="0070458F"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 w:rsidR="00DF40B1" w:rsidRPr="0070458F">
        <w:rPr>
          <w:rFonts w:asciiTheme="minorHAnsi" w:hAnsiTheme="minorHAnsi"/>
          <w:b/>
          <w:i/>
          <w:sz w:val="28"/>
          <w:szCs w:val="28"/>
        </w:rPr>
        <w:t>Dummet</w:t>
      </w:r>
      <w:proofErr w:type="spellEnd"/>
      <w:r w:rsidR="00DF40B1" w:rsidRPr="0070458F">
        <w:rPr>
          <w:rFonts w:asciiTheme="minorHAnsi" w:hAnsiTheme="minorHAnsi"/>
          <w:b/>
          <w:i/>
          <w:sz w:val="28"/>
          <w:szCs w:val="28"/>
        </w:rPr>
        <w:t xml:space="preserve"> </w:t>
      </w:r>
      <w:r w:rsidR="001F02C0" w:rsidRPr="0070458F">
        <w:rPr>
          <w:rFonts w:asciiTheme="minorHAnsi" w:hAnsiTheme="minorHAnsi"/>
          <w:b/>
          <w:i/>
          <w:sz w:val="28"/>
          <w:szCs w:val="28"/>
        </w:rPr>
        <w:t xml:space="preserve">– racjonalność </w:t>
      </w:r>
      <w:r w:rsidR="00F45D37" w:rsidRPr="0070458F">
        <w:rPr>
          <w:rFonts w:asciiTheme="minorHAnsi" w:hAnsiTheme="minorHAnsi"/>
          <w:b/>
          <w:i/>
          <w:sz w:val="28"/>
          <w:szCs w:val="28"/>
        </w:rPr>
        <w:t xml:space="preserve">przekonań religijnych </w:t>
      </w:r>
    </w:p>
    <w:p w14:paraId="16673ACD" w14:textId="77777777" w:rsidR="0070458F" w:rsidRPr="0010283D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</w:rPr>
      </w:pPr>
    </w:p>
    <w:p w14:paraId="1147818C" w14:textId="77777777" w:rsidR="0070458F" w:rsidRPr="0070458F" w:rsidRDefault="00C71F9D" w:rsidP="00F9550E">
      <w:pPr>
        <w:pStyle w:val="Akapitzlist"/>
        <w:numPr>
          <w:ilvl w:val="0"/>
          <w:numId w:val="1"/>
        </w:numPr>
        <w:spacing w:before="240" w:line="360" w:lineRule="auto"/>
        <w:rPr>
          <w:rFonts w:asciiTheme="minorHAnsi" w:hAnsiTheme="minorHAnsi"/>
          <w:sz w:val="28"/>
          <w:szCs w:val="28"/>
          <w:lang w:val="en-US"/>
        </w:rPr>
      </w:pPr>
      <w:r w:rsidRPr="0010283D">
        <w:rPr>
          <w:rFonts w:asciiTheme="minorHAnsi" w:hAnsiTheme="minorHAnsi"/>
          <w:b/>
          <w:sz w:val="28"/>
          <w:szCs w:val="28"/>
        </w:rPr>
        <w:t>08.03.2017</w:t>
      </w:r>
      <w:r w:rsidRPr="0010283D">
        <w:rPr>
          <w:rFonts w:asciiTheme="minorHAnsi" w:hAnsiTheme="minorHAnsi"/>
          <w:sz w:val="28"/>
          <w:szCs w:val="28"/>
        </w:rPr>
        <w:t xml:space="preserve"> -</w:t>
      </w:r>
      <w:r w:rsidR="00815CB0" w:rsidRPr="0010283D">
        <w:rPr>
          <w:rFonts w:asciiTheme="minorHAnsi" w:hAnsiTheme="minorHAnsi"/>
          <w:sz w:val="28"/>
          <w:szCs w:val="28"/>
        </w:rPr>
        <w:t xml:space="preserve"> </w:t>
      </w:r>
      <w:r w:rsidR="00025593" w:rsidRPr="0010283D">
        <w:rPr>
          <w:rFonts w:asciiTheme="minorHAnsi" w:hAnsiTheme="minorHAnsi"/>
          <w:sz w:val="28"/>
          <w:szCs w:val="28"/>
        </w:rPr>
        <w:t>p</w:t>
      </w:r>
      <w:r w:rsidR="00815CB0" w:rsidRPr="0010283D">
        <w:rPr>
          <w:rFonts w:asciiTheme="minorHAnsi" w:hAnsiTheme="minorHAnsi"/>
          <w:sz w:val="28"/>
          <w:szCs w:val="28"/>
        </w:rPr>
        <w:t>rof. Dariusz Łukasiewicz</w:t>
      </w:r>
      <w:r w:rsidR="00025593" w:rsidRPr="0010283D">
        <w:rPr>
          <w:rFonts w:asciiTheme="minorHAnsi" w:hAnsiTheme="minorHAnsi"/>
          <w:sz w:val="28"/>
          <w:szCs w:val="28"/>
        </w:rPr>
        <w:t xml:space="preserve">: </w:t>
      </w:r>
      <w:r w:rsidR="00A83DAC" w:rsidRPr="0070458F">
        <w:rPr>
          <w:rFonts w:asciiTheme="minorHAnsi" w:hAnsiTheme="minorHAnsi"/>
          <w:b/>
          <w:i/>
          <w:sz w:val="28"/>
          <w:szCs w:val="28"/>
        </w:rPr>
        <w:t>Bóg, przyczynowość i modlitwa</w:t>
      </w:r>
      <w:r w:rsidR="00025593" w:rsidRPr="0070458F">
        <w:rPr>
          <w:rFonts w:asciiTheme="minorHAnsi" w:hAnsiTheme="minorHAnsi"/>
          <w:b/>
          <w:i/>
          <w:sz w:val="28"/>
          <w:szCs w:val="28"/>
        </w:rPr>
        <w:t>: jak wpływa na życie Boga modlitwa</w:t>
      </w:r>
      <w:r w:rsidR="00025593" w:rsidRPr="0010283D">
        <w:rPr>
          <w:rFonts w:asciiTheme="minorHAnsi" w:hAnsiTheme="minorHAnsi"/>
          <w:i/>
          <w:sz w:val="28"/>
          <w:szCs w:val="28"/>
        </w:rPr>
        <w:t>?</w:t>
      </w:r>
      <w:r w:rsidR="00F9550E" w:rsidRPr="0010283D">
        <w:rPr>
          <w:rFonts w:asciiTheme="minorHAnsi" w:hAnsiTheme="minorHAnsi"/>
          <w:i/>
          <w:sz w:val="28"/>
          <w:szCs w:val="28"/>
        </w:rPr>
        <w:t xml:space="preserve"> </w:t>
      </w:r>
    </w:p>
    <w:p w14:paraId="7F419EBD" w14:textId="77777777" w:rsidR="0070458F" w:rsidRPr="0070458F" w:rsidRDefault="0070458F" w:rsidP="0070458F">
      <w:pPr>
        <w:pStyle w:val="Akapitzlist"/>
        <w:rPr>
          <w:rFonts w:asciiTheme="minorHAnsi" w:hAnsiTheme="minorHAnsi"/>
          <w:sz w:val="28"/>
          <w:szCs w:val="28"/>
          <w:lang w:val="en-US"/>
        </w:rPr>
      </w:pPr>
    </w:p>
    <w:p w14:paraId="1373B26C" w14:textId="77777777" w:rsidR="00815CB0" w:rsidRDefault="0070458F" w:rsidP="0070458F">
      <w:pPr>
        <w:pStyle w:val="Akapitzlist"/>
        <w:spacing w:before="240" w:line="360" w:lineRule="auto"/>
        <w:rPr>
          <w:rFonts w:asciiTheme="minorHAnsi" w:hAnsiTheme="minorHAnsi"/>
          <w:lang w:val="en-GB"/>
        </w:rPr>
      </w:pPr>
      <w:proofErr w:type="spellStart"/>
      <w:r>
        <w:rPr>
          <w:rFonts w:asciiTheme="minorHAnsi" w:hAnsiTheme="minorHAnsi"/>
          <w:sz w:val="28"/>
          <w:szCs w:val="28"/>
          <w:lang w:val="en-US"/>
        </w:rPr>
        <w:t>Zródła</w:t>
      </w:r>
      <w:proofErr w:type="spellEnd"/>
      <w:r>
        <w:rPr>
          <w:rFonts w:asciiTheme="minorHAnsi" w:hAnsiTheme="minorHAnsi"/>
          <w:sz w:val="28"/>
          <w:szCs w:val="28"/>
          <w:lang w:val="en-US"/>
        </w:rPr>
        <w:t xml:space="preserve">: </w:t>
      </w:r>
      <w:r w:rsidR="00F9550E" w:rsidRPr="0010283D">
        <w:rPr>
          <w:rFonts w:asciiTheme="minorHAnsi" w:hAnsiTheme="minorHAnsi"/>
          <w:lang w:val="en-GB"/>
        </w:rPr>
        <w:t xml:space="preserve">M. </w:t>
      </w:r>
      <w:proofErr w:type="spellStart"/>
      <w:r w:rsidR="00F9550E" w:rsidRPr="0010283D">
        <w:rPr>
          <w:rFonts w:asciiTheme="minorHAnsi" w:hAnsiTheme="minorHAnsi"/>
          <w:lang w:val="en-GB"/>
        </w:rPr>
        <w:t>Dodds</w:t>
      </w:r>
      <w:proofErr w:type="spellEnd"/>
      <w:r w:rsidR="00F9550E" w:rsidRPr="0010283D">
        <w:rPr>
          <w:rFonts w:asciiTheme="minorHAnsi" w:hAnsiTheme="minorHAnsi"/>
          <w:lang w:val="en-GB"/>
        </w:rPr>
        <w:t xml:space="preserve">, </w:t>
      </w:r>
      <w:r w:rsidR="00F9550E" w:rsidRPr="0010283D">
        <w:rPr>
          <w:rFonts w:asciiTheme="minorHAnsi" w:hAnsiTheme="minorHAnsi"/>
          <w:i/>
          <w:lang w:val="en-GB"/>
        </w:rPr>
        <w:t>The Unchanging God of Love. Thomas Aquinas and Contemporary Theology on Divine Immutability</w:t>
      </w:r>
      <w:r w:rsidR="00F9550E" w:rsidRPr="0010283D">
        <w:rPr>
          <w:rFonts w:asciiTheme="minorHAnsi" w:hAnsiTheme="minorHAnsi"/>
          <w:lang w:val="en-GB"/>
        </w:rPr>
        <w:t xml:space="preserve">, Washington 2008. </w:t>
      </w:r>
    </w:p>
    <w:p w14:paraId="58909327" w14:textId="77777777" w:rsidR="0070458F" w:rsidRPr="0070458F" w:rsidRDefault="0070458F" w:rsidP="0070458F">
      <w:pPr>
        <w:pStyle w:val="Akapitzlist"/>
        <w:spacing w:before="240" w:line="360" w:lineRule="auto"/>
        <w:rPr>
          <w:rFonts w:asciiTheme="minorHAnsi" w:hAnsiTheme="minorHAnsi"/>
          <w:sz w:val="28"/>
          <w:szCs w:val="28"/>
          <w:lang w:val="en-US"/>
        </w:rPr>
      </w:pPr>
    </w:p>
    <w:p w14:paraId="3D6A28AB" w14:textId="77777777" w:rsidR="00061361" w:rsidRPr="0070458F" w:rsidRDefault="00C71F9D" w:rsidP="00061361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  <w:sz w:val="28"/>
          <w:szCs w:val="28"/>
        </w:rPr>
      </w:pPr>
      <w:r w:rsidRPr="0010283D">
        <w:rPr>
          <w:rFonts w:asciiTheme="minorHAnsi" w:hAnsiTheme="minorHAnsi"/>
          <w:b/>
          <w:sz w:val="28"/>
          <w:szCs w:val="28"/>
        </w:rPr>
        <w:t>26.04.2017</w:t>
      </w:r>
      <w:r w:rsidR="00F26570" w:rsidRPr="0010283D">
        <w:rPr>
          <w:rFonts w:asciiTheme="minorHAnsi" w:hAnsiTheme="minorHAnsi"/>
          <w:sz w:val="28"/>
          <w:szCs w:val="28"/>
        </w:rPr>
        <w:t xml:space="preserve"> -</w:t>
      </w:r>
      <w:r w:rsidR="00061361" w:rsidRPr="0010283D">
        <w:rPr>
          <w:rFonts w:asciiTheme="minorHAnsi" w:hAnsiTheme="minorHAnsi"/>
          <w:sz w:val="28"/>
          <w:szCs w:val="28"/>
        </w:rPr>
        <w:t xml:space="preserve"> </w:t>
      </w:r>
      <w:r w:rsidR="00025593" w:rsidRPr="0010283D">
        <w:rPr>
          <w:rFonts w:asciiTheme="minorHAnsi" w:hAnsiTheme="minorHAnsi"/>
          <w:sz w:val="28"/>
          <w:szCs w:val="28"/>
        </w:rPr>
        <w:t xml:space="preserve">dr </w:t>
      </w:r>
      <w:r w:rsidR="00061361" w:rsidRPr="0010283D">
        <w:rPr>
          <w:rFonts w:asciiTheme="minorHAnsi" w:hAnsiTheme="minorHAnsi"/>
          <w:sz w:val="28"/>
          <w:szCs w:val="28"/>
        </w:rPr>
        <w:t>Marcin Iwanicki</w:t>
      </w:r>
      <w:r w:rsidR="00F26570" w:rsidRPr="0010283D">
        <w:rPr>
          <w:rFonts w:asciiTheme="minorHAnsi" w:hAnsiTheme="minorHAnsi"/>
          <w:sz w:val="28"/>
          <w:szCs w:val="28"/>
        </w:rPr>
        <w:t>:</w:t>
      </w:r>
      <w:r w:rsidR="00061361" w:rsidRPr="0010283D">
        <w:rPr>
          <w:rFonts w:asciiTheme="minorHAnsi" w:hAnsiTheme="minorHAnsi"/>
          <w:sz w:val="28"/>
          <w:szCs w:val="28"/>
        </w:rPr>
        <w:t xml:space="preserve"> </w:t>
      </w:r>
      <w:r w:rsidR="00A83DAC" w:rsidRPr="0070458F">
        <w:rPr>
          <w:rFonts w:asciiTheme="minorHAnsi" w:hAnsiTheme="minorHAnsi"/>
          <w:b/>
          <w:i/>
          <w:sz w:val="28"/>
          <w:szCs w:val="28"/>
        </w:rPr>
        <w:t>Czy Bóg cierpi</w:t>
      </w:r>
      <w:r w:rsidR="002D00E5" w:rsidRPr="0070458F">
        <w:rPr>
          <w:rFonts w:asciiTheme="minorHAnsi" w:hAnsiTheme="minorHAnsi"/>
          <w:b/>
          <w:i/>
          <w:sz w:val="28"/>
          <w:szCs w:val="28"/>
        </w:rPr>
        <w:t>?</w:t>
      </w:r>
      <w:r w:rsidR="00A83DAC" w:rsidRPr="0070458F">
        <w:rPr>
          <w:rFonts w:asciiTheme="minorHAnsi" w:hAnsiTheme="minorHAnsi"/>
          <w:b/>
          <w:sz w:val="28"/>
          <w:szCs w:val="28"/>
        </w:rPr>
        <w:t xml:space="preserve"> </w:t>
      </w:r>
      <w:r w:rsidR="002D00E5" w:rsidRPr="0070458F">
        <w:rPr>
          <w:rFonts w:asciiTheme="minorHAnsi" w:hAnsiTheme="minorHAnsi"/>
          <w:b/>
          <w:sz w:val="28"/>
          <w:szCs w:val="28"/>
        </w:rPr>
        <w:t>–</w:t>
      </w:r>
      <w:r w:rsidR="00A83DAC" w:rsidRPr="0070458F">
        <w:rPr>
          <w:rFonts w:asciiTheme="minorHAnsi" w:hAnsiTheme="minorHAnsi"/>
          <w:b/>
          <w:sz w:val="28"/>
          <w:szCs w:val="28"/>
        </w:rPr>
        <w:t xml:space="preserve"> </w:t>
      </w:r>
      <w:r w:rsidR="002D00E5" w:rsidRPr="0070458F">
        <w:rPr>
          <w:rFonts w:asciiTheme="minorHAnsi" w:hAnsiTheme="minorHAnsi"/>
          <w:b/>
          <w:i/>
          <w:sz w:val="28"/>
          <w:szCs w:val="28"/>
        </w:rPr>
        <w:t xml:space="preserve">cierpienie Boga w koncepcji </w:t>
      </w:r>
      <w:r w:rsidR="00061361" w:rsidRPr="0070458F">
        <w:rPr>
          <w:rFonts w:asciiTheme="minorHAnsi" w:hAnsiTheme="minorHAnsi"/>
          <w:b/>
          <w:i/>
          <w:sz w:val="28"/>
          <w:szCs w:val="28"/>
        </w:rPr>
        <w:t>Nicholas</w:t>
      </w:r>
      <w:r w:rsidR="002D00E5" w:rsidRPr="0070458F">
        <w:rPr>
          <w:rFonts w:asciiTheme="minorHAnsi" w:hAnsiTheme="minorHAnsi"/>
          <w:b/>
          <w:i/>
          <w:sz w:val="28"/>
          <w:szCs w:val="28"/>
        </w:rPr>
        <w:t>a</w:t>
      </w:r>
      <w:r w:rsidR="00061361" w:rsidRPr="0070458F"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 w:rsidR="00061361" w:rsidRPr="0070458F">
        <w:rPr>
          <w:rFonts w:asciiTheme="minorHAnsi" w:hAnsiTheme="minorHAnsi"/>
          <w:b/>
          <w:i/>
          <w:sz w:val="28"/>
          <w:szCs w:val="28"/>
        </w:rPr>
        <w:t>Wolterstorff</w:t>
      </w:r>
      <w:r w:rsidR="002D00E5" w:rsidRPr="0070458F">
        <w:rPr>
          <w:rFonts w:asciiTheme="minorHAnsi" w:hAnsiTheme="minorHAnsi"/>
          <w:b/>
          <w:i/>
          <w:sz w:val="28"/>
          <w:szCs w:val="28"/>
        </w:rPr>
        <w:t>a</w:t>
      </w:r>
      <w:proofErr w:type="spellEnd"/>
      <w:r w:rsidR="00061361" w:rsidRPr="0010283D">
        <w:rPr>
          <w:rFonts w:asciiTheme="minorHAnsi" w:hAnsiTheme="minorHAnsi"/>
          <w:i/>
          <w:sz w:val="28"/>
          <w:szCs w:val="28"/>
        </w:rPr>
        <w:t xml:space="preserve"> </w:t>
      </w:r>
    </w:p>
    <w:p w14:paraId="2CA6F85F" w14:textId="77777777" w:rsidR="0070458F" w:rsidRPr="0010283D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</w:rPr>
      </w:pPr>
    </w:p>
    <w:p w14:paraId="1C931C98" w14:textId="77777777" w:rsidR="0070458F" w:rsidRPr="0070458F" w:rsidRDefault="00025593" w:rsidP="00A90368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/>
          <w:sz w:val="28"/>
          <w:szCs w:val="28"/>
        </w:rPr>
      </w:pPr>
      <w:r w:rsidRPr="0070458F">
        <w:rPr>
          <w:rFonts w:asciiTheme="minorHAnsi" w:hAnsiTheme="minorHAnsi"/>
          <w:b/>
          <w:sz w:val="28"/>
          <w:szCs w:val="28"/>
        </w:rPr>
        <w:t>30.05.2017</w:t>
      </w:r>
      <w:r w:rsidR="00F26570" w:rsidRPr="0070458F">
        <w:rPr>
          <w:rFonts w:asciiTheme="minorHAnsi" w:hAnsiTheme="minorHAnsi"/>
          <w:sz w:val="28"/>
          <w:szCs w:val="28"/>
        </w:rPr>
        <w:t xml:space="preserve"> -</w:t>
      </w:r>
      <w:r w:rsidR="00B6523A" w:rsidRPr="0070458F">
        <w:rPr>
          <w:rFonts w:asciiTheme="minorHAnsi" w:hAnsiTheme="minorHAnsi"/>
          <w:sz w:val="28"/>
          <w:szCs w:val="28"/>
        </w:rPr>
        <w:t xml:space="preserve"> </w:t>
      </w:r>
      <w:r w:rsidR="001F02C0" w:rsidRPr="0070458F">
        <w:rPr>
          <w:rFonts w:asciiTheme="minorHAnsi" w:hAnsiTheme="minorHAnsi"/>
          <w:sz w:val="28"/>
          <w:szCs w:val="28"/>
        </w:rPr>
        <w:t xml:space="preserve">prof. Marian Grabowski/ </w:t>
      </w:r>
      <w:r w:rsidR="0070458F" w:rsidRPr="0070458F">
        <w:rPr>
          <w:rFonts w:asciiTheme="minorHAnsi" w:hAnsiTheme="minorHAnsi"/>
          <w:sz w:val="28"/>
          <w:szCs w:val="28"/>
        </w:rPr>
        <w:t xml:space="preserve">mgr </w:t>
      </w:r>
      <w:r w:rsidR="001F02C0" w:rsidRPr="0070458F">
        <w:rPr>
          <w:rFonts w:asciiTheme="minorHAnsi" w:hAnsiTheme="minorHAnsi"/>
          <w:sz w:val="28"/>
          <w:szCs w:val="28"/>
        </w:rPr>
        <w:t xml:space="preserve">Rafał </w:t>
      </w:r>
      <w:proofErr w:type="spellStart"/>
      <w:r w:rsidR="001F02C0" w:rsidRPr="0070458F">
        <w:rPr>
          <w:rFonts w:asciiTheme="minorHAnsi" w:hAnsiTheme="minorHAnsi"/>
          <w:sz w:val="28"/>
          <w:szCs w:val="28"/>
        </w:rPr>
        <w:t>Tryścień</w:t>
      </w:r>
      <w:proofErr w:type="spellEnd"/>
      <w:r w:rsidR="001F02C0" w:rsidRPr="0070458F">
        <w:rPr>
          <w:rFonts w:asciiTheme="minorHAnsi" w:hAnsiTheme="minorHAnsi"/>
          <w:sz w:val="28"/>
          <w:szCs w:val="28"/>
        </w:rPr>
        <w:t xml:space="preserve">: </w:t>
      </w:r>
      <w:r w:rsidR="0046545E" w:rsidRPr="0070458F">
        <w:rPr>
          <w:rFonts w:asciiTheme="minorHAnsi" w:hAnsiTheme="minorHAnsi"/>
          <w:bCs/>
          <w:i/>
          <w:kern w:val="36"/>
          <w:sz w:val="28"/>
          <w:szCs w:val="28"/>
          <w:lang w:eastAsia="es-ES_tradnl"/>
        </w:rPr>
        <w:t>Tożsamość osobowa a zmartwychwstanie Chrystusa</w:t>
      </w:r>
      <w:r w:rsidR="0046545E" w:rsidRPr="0070458F">
        <w:rPr>
          <w:rFonts w:asciiTheme="minorHAnsi" w:hAnsiTheme="minorHAnsi"/>
          <w:i/>
          <w:sz w:val="28"/>
          <w:szCs w:val="28"/>
        </w:rPr>
        <w:t xml:space="preserve"> </w:t>
      </w:r>
    </w:p>
    <w:p w14:paraId="52BCC304" w14:textId="77777777" w:rsidR="0070458F" w:rsidRPr="0070458F" w:rsidRDefault="0070458F" w:rsidP="0070458F">
      <w:pPr>
        <w:pStyle w:val="Akapitzlist"/>
        <w:rPr>
          <w:rFonts w:asciiTheme="minorHAnsi" w:hAnsiTheme="minorHAnsi"/>
          <w:sz w:val="28"/>
          <w:szCs w:val="28"/>
        </w:rPr>
      </w:pPr>
    </w:p>
    <w:p w14:paraId="2E925B74" w14:textId="77777777" w:rsidR="002D00E5" w:rsidRPr="0070458F" w:rsidRDefault="0070458F" w:rsidP="0070458F">
      <w:pPr>
        <w:pStyle w:val="Akapitzlist"/>
        <w:spacing w:line="360" w:lineRule="auto"/>
        <w:rPr>
          <w:rFonts w:asciiTheme="minorHAnsi" w:hAnsiTheme="minorHAnsi"/>
          <w:sz w:val="28"/>
          <w:szCs w:val="28"/>
          <w:lang w:val="en-US"/>
        </w:rPr>
      </w:pPr>
      <w:proofErr w:type="spellStart"/>
      <w:r>
        <w:rPr>
          <w:rFonts w:asciiTheme="minorHAnsi" w:hAnsiTheme="minorHAnsi"/>
          <w:sz w:val="28"/>
          <w:szCs w:val="28"/>
          <w:lang w:val="en-US"/>
        </w:rPr>
        <w:t>Zródła</w:t>
      </w:r>
      <w:proofErr w:type="spellEnd"/>
      <w:r>
        <w:rPr>
          <w:rFonts w:asciiTheme="minorHAnsi" w:hAnsiTheme="minorHAnsi"/>
          <w:sz w:val="28"/>
          <w:szCs w:val="28"/>
          <w:lang w:val="en-US"/>
        </w:rPr>
        <w:t xml:space="preserve">: </w:t>
      </w:r>
      <w:r w:rsidR="008D2F4B" w:rsidRPr="0010283D">
        <w:rPr>
          <w:rFonts w:asciiTheme="minorHAnsi" w:hAnsiTheme="minorHAnsi"/>
          <w:lang w:val="en-GB"/>
        </w:rPr>
        <w:t xml:space="preserve">G. Gasser (ed.), </w:t>
      </w:r>
      <w:r w:rsidR="008D2F4B" w:rsidRPr="0010283D">
        <w:rPr>
          <w:rStyle w:val="Uwydatnienie"/>
          <w:rFonts w:asciiTheme="minorHAnsi" w:hAnsiTheme="minorHAnsi"/>
          <w:lang w:val="en-US"/>
        </w:rPr>
        <w:t>Personal Identity and Resurrection</w:t>
      </w:r>
      <w:r w:rsidR="008D2F4B" w:rsidRPr="0010283D">
        <w:rPr>
          <w:rStyle w:val="st"/>
          <w:rFonts w:asciiTheme="minorHAnsi" w:hAnsiTheme="minorHAnsi"/>
          <w:lang w:val="en-US"/>
        </w:rPr>
        <w:t xml:space="preserve">: </w:t>
      </w:r>
      <w:r w:rsidR="008D2F4B" w:rsidRPr="0010283D">
        <w:rPr>
          <w:rStyle w:val="st"/>
          <w:rFonts w:asciiTheme="minorHAnsi" w:hAnsiTheme="minorHAnsi"/>
          <w:i/>
          <w:lang w:val="en-US"/>
        </w:rPr>
        <w:t xml:space="preserve">How Do We Survive Our </w:t>
      </w:r>
      <w:proofErr w:type="gramStart"/>
      <w:r w:rsidR="008D2F4B" w:rsidRPr="0010283D">
        <w:rPr>
          <w:rStyle w:val="st"/>
          <w:rFonts w:asciiTheme="minorHAnsi" w:hAnsiTheme="minorHAnsi"/>
          <w:i/>
          <w:lang w:val="en-US"/>
        </w:rPr>
        <w:t>Death?</w:t>
      </w:r>
      <w:r>
        <w:rPr>
          <w:rStyle w:val="st"/>
          <w:rFonts w:asciiTheme="minorHAnsi" w:hAnsiTheme="minorHAnsi"/>
          <w:lang w:val="en-US"/>
        </w:rPr>
        <w:t>,</w:t>
      </w:r>
      <w:proofErr w:type="gramEnd"/>
      <w:r>
        <w:rPr>
          <w:rStyle w:val="st"/>
          <w:rFonts w:asciiTheme="minorHAnsi" w:hAnsiTheme="minorHAnsi"/>
          <w:lang w:val="en-US"/>
        </w:rPr>
        <w:t xml:space="preserve"> </w:t>
      </w:r>
      <w:proofErr w:type="spellStart"/>
      <w:r>
        <w:rPr>
          <w:rStyle w:val="st"/>
          <w:rFonts w:asciiTheme="minorHAnsi" w:hAnsiTheme="minorHAnsi"/>
          <w:lang w:val="en-US"/>
        </w:rPr>
        <w:t>Ashgate</w:t>
      </w:r>
      <w:proofErr w:type="spellEnd"/>
      <w:r>
        <w:rPr>
          <w:rStyle w:val="st"/>
          <w:rFonts w:asciiTheme="minorHAnsi" w:hAnsiTheme="minorHAnsi"/>
          <w:lang w:val="en-US"/>
        </w:rPr>
        <w:t xml:space="preserve"> 2010.</w:t>
      </w:r>
      <w:r w:rsidR="002D00E5" w:rsidRPr="0070458F">
        <w:rPr>
          <w:rFonts w:asciiTheme="minorHAnsi" w:hAnsiTheme="minorHAnsi"/>
          <w:sz w:val="28"/>
          <w:szCs w:val="28"/>
          <w:lang w:val="en-US"/>
        </w:rPr>
        <w:t xml:space="preserve"> </w:t>
      </w:r>
    </w:p>
    <w:sectPr w:rsidR="002D00E5" w:rsidRPr="0070458F" w:rsidSect="0033598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30D07"/>
    <w:multiLevelType w:val="hybridMultilevel"/>
    <w:tmpl w:val="CDACE9E4"/>
    <w:lvl w:ilvl="0" w:tplc="42645F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16045C"/>
    <w:multiLevelType w:val="hybridMultilevel"/>
    <w:tmpl w:val="9D32F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1E7803"/>
    <w:multiLevelType w:val="hybridMultilevel"/>
    <w:tmpl w:val="9CCCB9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B8E"/>
    <w:rsid w:val="00025593"/>
    <w:rsid w:val="00061361"/>
    <w:rsid w:val="000C1085"/>
    <w:rsid w:val="0010283D"/>
    <w:rsid w:val="001B348A"/>
    <w:rsid w:val="001F02C0"/>
    <w:rsid w:val="002D00E5"/>
    <w:rsid w:val="0032644F"/>
    <w:rsid w:val="0033598E"/>
    <w:rsid w:val="00335D87"/>
    <w:rsid w:val="0046545E"/>
    <w:rsid w:val="0050588A"/>
    <w:rsid w:val="006E7744"/>
    <w:rsid w:val="0070458F"/>
    <w:rsid w:val="007345F1"/>
    <w:rsid w:val="007F79D5"/>
    <w:rsid w:val="00815CB0"/>
    <w:rsid w:val="0088035A"/>
    <w:rsid w:val="008D2F4B"/>
    <w:rsid w:val="00A83DAC"/>
    <w:rsid w:val="00A90368"/>
    <w:rsid w:val="00B6523A"/>
    <w:rsid w:val="00C71F9D"/>
    <w:rsid w:val="00CA3CF9"/>
    <w:rsid w:val="00DB208C"/>
    <w:rsid w:val="00DF40B1"/>
    <w:rsid w:val="00E56B8E"/>
    <w:rsid w:val="00EA3790"/>
    <w:rsid w:val="00F26570"/>
    <w:rsid w:val="00F45D37"/>
    <w:rsid w:val="00F52614"/>
    <w:rsid w:val="00F9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7BF9B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E56B8E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6B8E"/>
    <w:pPr>
      <w:ind w:left="720"/>
      <w:contextualSpacing/>
    </w:pPr>
  </w:style>
  <w:style w:type="character" w:customStyle="1" w:styleId="st">
    <w:name w:val="st"/>
    <w:rsid w:val="008D2F4B"/>
  </w:style>
  <w:style w:type="character" w:styleId="Uwydatnienie">
    <w:name w:val="Emphasis"/>
    <w:uiPriority w:val="20"/>
    <w:qFormat/>
    <w:rsid w:val="008D2F4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251</Words>
  <Characters>1512</Characters>
  <Application>Microsoft Macintosh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Pelplin</Company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H</dc:creator>
  <cp:keywords/>
  <dc:description/>
  <cp:lastModifiedBy>Tomasz Huzarek</cp:lastModifiedBy>
  <cp:revision>4</cp:revision>
  <dcterms:created xsi:type="dcterms:W3CDTF">2016-06-29T15:28:00Z</dcterms:created>
  <dcterms:modified xsi:type="dcterms:W3CDTF">2016-09-26T14:46:00Z</dcterms:modified>
</cp:coreProperties>
</file>